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687" w:rsidRPr="00F65669" w:rsidRDefault="00612687" w:rsidP="00612687">
      <w:pPr>
        <w:pStyle w:val="Heading1"/>
        <w:spacing w:line="480" w:lineRule="auto"/>
        <w:jc w:val="center"/>
        <w:rPr>
          <w:rFonts w:ascii="Times New Roman" w:hAnsi="Times New Roman" w:cs="Times New Roman"/>
          <w:b w:val="0"/>
          <w:bCs w:val="0"/>
          <w:color w:val="auto"/>
          <w:sz w:val="24"/>
          <w:szCs w:val="24"/>
        </w:rPr>
      </w:pPr>
      <w:r w:rsidRPr="002A7183">
        <w:rPr>
          <w:rFonts w:ascii="Times New Roman" w:hAnsi="Times New Roman" w:cs="Times New Roman"/>
          <w:color w:val="auto"/>
          <w:sz w:val="24"/>
          <w:szCs w:val="24"/>
          <w:lang w:val="en-US"/>
        </w:rPr>
        <w:t>BAB IV</w:t>
      </w:r>
      <w:bookmarkStart w:id="0" w:name="_GoBack"/>
      <w:bookmarkEnd w:id="0"/>
    </w:p>
    <w:p w:rsidR="00612687" w:rsidRDefault="00612687" w:rsidP="00612687">
      <w:pPr>
        <w:spacing w:line="240" w:lineRule="auto"/>
        <w:jc w:val="center"/>
        <w:rPr>
          <w:rFonts w:asciiTheme="majorBidi" w:hAnsiTheme="majorBidi" w:cstheme="majorBidi"/>
          <w:b/>
          <w:bCs/>
          <w:sz w:val="24"/>
          <w:szCs w:val="24"/>
          <w:lang w:val="id-ID"/>
        </w:rPr>
      </w:pPr>
      <w:r w:rsidRPr="002A7183">
        <w:rPr>
          <w:rFonts w:ascii="Times New Roman" w:hAnsi="Times New Roman" w:cs="Times New Roman"/>
          <w:b/>
          <w:bCs/>
          <w:sz w:val="24"/>
          <w:szCs w:val="24"/>
        </w:rPr>
        <w:t xml:space="preserve">ANALISIS </w:t>
      </w:r>
      <w:r>
        <w:rPr>
          <w:rFonts w:ascii="Times New Roman" w:hAnsi="Times New Roman" w:cs="Times New Roman"/>
          <w:b/>
          <w:bCs/>
          <w:sz w:val="24"/>
          <w:szCs w:val="24"/>
          <w:lang w:val="id-ID"/>
        </w:rPr>
        <w:t>PENELITIAN</w:t>
      </w:r>
    </w:p>
    <w:p w:rsidR="00612687" w:rsidRPr="00E04BAF" w:rsidRDefault="00612687" w:rsidP="00612687">
      <w:pPr>
        <w:spacing w:line="240" w:lineRule="auto"/>
        <w:jc w:val="center"/>
        <w:rPr>
          <w:rFonts w:asciiTheme="majorBidi" w:hAnsiTheme="majorBidi" w:cstheme="majorBidi"/>
          <w:b/>
          <w:bCs/>
          <w:sz w:val="24"/>
          <w:szCs w:val="24"/>
          <w:lang w:val="id-ID"/>
        </w:rPr>
      </w:pPr>
    </w:p>
    <w:p w:rsidR="00612687" w:rsidRDefault="00612687" w:rsidP="00612687">
      <w:pPr>
        <w:spacing w:after="0" w:line="480" w:lineRule="auto"/>
        <w:ind w:firstLine="709"/>
        <w:jc w:val="both"/>
        <w:rPr>
          <w:rFonts w:asciiTheme="majorBidi" w:hAnsiTheme="majorBidi" w:cstheme="majorBidi"/>
          <w:sz w:val="24"/>
          <w:szCs w:val="24"/>
          <w:lang w:val="id-ID"/>
        </w:rPr>
      </w:pPr>
      <w:r w:rsidRPr="00E233A9">
        <w:rPr>
          <w:rFonts w:asciiTheme="majorBidi" w:hAnsiTheme="majorBidi" w:cstheme="majorBidi"/>
          <w:sz w:val="24"/>
          <w:szCs w:val="24"/>
        </w:rPr>
        <w:t>Dalam pembelajaran bahasa Arab, peserta didik diarahkan untuk mengembangkan keterampilan berkomunikasi dengan baik dan benar, baik secara lisan maupun tertulis. Adapun ruang lingkup pembelajaran bahasa Arab mencakup (1) unsur-unsur kebahasaan: tata bahasa (</w:t>
      </w:r>
      <w:r w:rsidRPr="00E233A9">
        <w:rPr>
          <w:rFonts w:asciiTheme="majorBidi" w:hAnsiTheme="majorBidi" w:cstheme="majorBidi"/>
          <w:i/>
          <w:iCs/>
          <w:sz w:val="24"/>
          <w:szCs w:val="24"/>
        </w:rPr>
        <w:t>qaw</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Pr>
          <w:rFonts w:asciiTheme="majorBidi" w:hAnsiTheme="majorBidi" w:cstheme="majorBidi"/>
          <w:i/>
          <w:iCs/>
          <w:sz w:val="24"/>
          <w:szCs w:val="24"/>
          <w:lang w:val="id-ID"/>
        </w:rPr>
        <w:t>’</w:t>
      </w:r>
      <w:r w:rsidRPr="00E233A9">
        <w:rPr>
          <w:rFonts w:asciiTheme="majorBidi" w:hAnsiTheme="majorBidi" w:cstheme="majorBidi"/>
          <w:i/>
          <w:iCs/>
          <w:sz w:val="24"/>
          <w:szCs w:val="24"/>
        </w:rPr>
        <w:t>id</w:t>
      </w:r>
      <w:r>
        <w:rPr>
          <w:rFonts w:asciiTheme="majorBidi" w:hAnsiTheme="majorBidi" w:cstheme="majorBidi"/>
          <w:sz w:val="24"/>
          <w:szCs w:val="24"/>
        </w:rPr>
        <w:t>), kosa</w:t>
      </w:r>
      <w:r w:rsidRPr="00E233A9">
        <w:rPr>
          <w:rFonts w:asciiTheme="majorBidi" w:hAnsiTheme="majorBidi" w:cstheme="majorBidi"/>
          <w:sz w:val="24"/>
          <w:szCs w:val="24"/>
        </w:rPr>
        <w:t>kata (</w:t>
      </w:r>
      <w:r>
        <w:rPr>
          <w:rFonts w:asciiTheme="majorBidi" w:hAnsiTheme="majorBidi" w:cstheme="majorBidi"/>
          <w:i/>
          <w:iCs/>
          <w:sz w:val="24"/>
          <w:szCs w:val="24"/>
        </w:rPr>
        <w:t>m</w:t>
      </w:r>
      <w:r w:rsidRPr="00B2774D">
        <w:rPr>
          <w:rFonts w:asciiTheme="majorBidi" w:hAnsiTheme="majorBidi" w:cstheme="majorBidi"/>
          <w:i/>
          <w:iCs/>
          <w:sz w:val="24"/>
          <w:szCs w:val="24"/>
        </w:rPr>
        <w:t>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B2774D">
        <w:rPr>
          <w:rFonts w:asciiTheme="majorBidi" w:hAnsiTheme="majorBidi" w:cstheme="majorBidi"/>
          <w:i/>
          <w:iCs/>
          <w:sz w:val="24"/>
          <w:szCs w:val="24"/>
        </w:rPr>
        <w:t>t</w:t>
      </w:r>
      <w:r>
        <w:rPr>
          <w:rFonts w:asciiTheme="majorBidi" w:hAnsiTheme="majorBidi" w:cstheme="majorBidi"/>
          <w:sz w:val="24"/>
          <w:szCs w:val="24"/>
        </w:rPr>
        <w:t xml:space="preserve">), pelafalan, dan ejaan, </w:t>
      </w:r>
      <w:r w:rsidRPr="00E233A9">
        <w:rPr>
          <w:rFonts w:asciiTheme="majorBidi" w:hAnsiTheme="majorBidi" w:cstheme="majorBidi"/>
          <w:sz w:val="24"/>
          <w:szCs w:val="24"/>
        </w:rPr>
        <w:t>(2) keterampilan berb</w:t>
      </w:r>
      <w:r>
        <w:rPr>
          <w:rFonts w:asciiTheme="majorBidi" w:hAnsiTheme="majorBidi" w:cstheme="majorBidi"/>
          <w:sz w:val="24"/>
          <w:szCs w:val="24"/>
        </w:rPr>
        <w:t xml:space="preserve">ahasa: </w:t>
      </w:r>
      <w:r w:rsidRPr="009B595F">
        <w:rPr>
          <w:rFonts w:asciiTheme="majorBidi" w:hAnsiTheme="majorBidi" w:cstheme="majorBidi"/>
          <w:sz w:val="24"/>
          <w:szCs w:val="24"/>
        </w:rPr>
        <w:t>keterampilan mendengar (</w:t>
      </w:r>
      <w:r>
        <w:rPr>
          <w:rFonts w:asciiTheme="majorBidi" w:hAnsiTheme="majorBidi" w:cstheme="majorBidi"/>
          <w:i/>
          <w:iCs/>
          <w:sz w:val="24"/>
          <w:szCs w:val="24"/>
        </w:rPr>
        <w:t xml:space="preserve">maha̅rah </w:t>
      </w:r>
      <w:r w:rsidRPr="009B595F">
        <w:rPr>
          <w:rFonts w:asciiTheme="majorBidi" w:hAnsiTheme="majorBidi" w:cstheme="majorBidi"/>
          <w:i/>
          <w:iCs/>
          <w:sz w:val="24"/>
          <w:szCs w:val="24"/>
        </w:rPr>
        <w:t xml:space="preserve"> al-istima’</w:t>
      </w:r>
      <w:r w:rsidRPr="009B595F">
        <w:rPr>
          <w:rFonts w:asciiTheme="majorBidi" w:hAnsiTheme="majorBidi" w:cstheme="majorBidi"/>
          <w:sz w:val="24"/>
          <w:szCs w:val="24"/>
        </w:rPr>
        <w:t>), berbicara (</w:t>
      </w:r>
      <w:r>
        <w:rPr>
          <w:rFonts w:asciiTheme="majorBidi" w:hAnsiTheme="majorBidi" w:cstheme="majorBidi"/>
          <w:i/>
          <w:iCs/>
          <w:sz w:val="24"/>
          <w:szCs w:val="24"/>
        </w:rPr>
        <w:t xml:space="preserve">maha̅rah </w:t>
      </w:r>
      <w:r w:rsidRPr="009B595F">
        <w:rPr>
          <w:rFonts w:asciiTheme="majorBidi" w:hAnsiTheme="majorBidi" w:cstheme="majorBidi"/>
          <w:i/>
          <w:iCs/>
          <w:sz w:val="24"/>
          <w:szCs w:val="24"/>
        </w:rPr>
        <w:t xml:space="preserve"> al-kalam</w:t>
      </w:r>
      <w:r w:rsidRPr="009B595F">
        <w:rPr>
          <w:rFonts w:asciiTheme="majorBidi" w:hAnsiTheme="majorBidi" w:cstheme="majorBidi"/>
          <w:sz w:val="24"/>
          <w:szCs w:val="24"/>
        </w:rPr>
        <w:t>), membaca (</w:t>
      </w:r>
      <w:r>
        <w:rPr>
          <w:rFonts w:asciiTheme="majorBidi" w:hAnsiTheme="majorBidi" w:cstheme="majorBidi"/>
          <w:i/>
          <w:iCs/>
          <w:sz w:val="24"/>
          <w:szCs w:val="24"/>
        </w:rPr>
        <w:t xml:space="preserve">maha̅rah </w:t>
      </w:r>
      <w:r w:rsidRPr="009B595F">
        <w:rPr>
          <w:rFonts w:asciiTheme="majorBidi" w:hAnsiTheme="majorBidi" w:cstheme="majorBidi"/>
          <w:i/>
          <w:iCs/>
          <w:sz w:val="24"/>
          <w:szCs w:val="24"/>
        </w:rPr>
        <w:t xml:space="preserve"> al-qira’ah</w:t>
      </w:r>
      <w:r w:rsidRPr="009B595F">
        <w:rPr>
          <w:rFonts w:asciiTheme="majorBidi" w:hAnsiTheme="majorBidi" w:cstheme="majorBidi"/>
          <w:sz w:val="24"/>
          <w:szCs w:val="24"/>
        </w:rPr>
        <w:t>) dan menulis (</w:t>
      </w:r>
      <w:r>
        <w:rPr>
          <w:rFonts w:asciiTheme="majorBidi" w:hAnsiTheme="majorBidi" w:cstheme="majorBidi"/>
          <w:i/>
          <w:iCs/>
          <w:sz w:val="24"/>
          <w:szCs w:val="24"/>
        </w:rPr>
        <w:t xml:space="preserve">maha̅rah </w:t>
      </w:r>
      <w:r w:rsidRPr="009B595F">
        <w:rPr>
          <w:rFonts w:asciiTheme="majorBidi" w:hAnsiTheme="majorBidi" w:cstheme="majorBidi"/>
          <w:i/>
          <w:iCs/>
          <w:sz w:val="24"/>
          <w:szCs w:val="24"/>
        </w:rPr>
        <w:t xml:space="preserve"> al-kitabah</w:t>
      </w:r>
      <w:r w:rsidRPr="009B595F">
        <w:rPr>
          <w:rFonts w:asciiTheme="majorBidi" w:hAnsiTheme="majorBidi" w:cstheme="majorBidi"/>
          <w:sz w:val="24"/>
          <w:szCs w:val="24"/>
        </w:rPr>
        <w:t>)</w:t>
      </w:r>
      <w:r w:rsidRPr="00E233A9">
        <w:rPr>
          <w:rFonts w:asciiTheme="majorBidi" w:hAnsiTheme="majorBidi" w:cstheme="majorBidi"/>
          <w:sz w:val="24"/>
          <w:szCs w:val="24"/>
        </w:rPr>
        <w:t>, dan (3) aspek budaya yang terkandung dalam teks lisan dan tulisan. Salah satu keterampilan yang paling penting ialah kemampuan berbicara. Kemampuan berbicara (</w:t>
      </w:r>
      <w:r>
        <w:rPr>
          <w:rFonts w:asciiTheme="majorBidi" w:hAnsiTheme="majorBidi" w:cstheme="majorBidi"/>
          <w:i/>
          <w:iCs/>
          <w:sz w:val="24"/>
          <w:szCs w:val="24"/>
        </w:rPr>
        <w:t xml:space="preserve">maha̅rah </w:t>
      </w:r>
      <w:r w:rsidRPr="009B595F">
        <w:rPr>
          <w:rFonts w:asciiTheme="majorBidi" w:hAnsiTheme="majorBidi" w:cstheme="majorBidi"/>
          <w:i/>
          <w:iCs/>
          <w:sz w:val="24"/>
          <w:szCs w:val="24"/>
        </w:rPr>
        <w:t xml:space="preserve"> al-kalam</w:t>
      </w:r>
      <w:r w:rsidRPr="00E233A9">
        <w:rPr>
          <w:rFonts w:asciiTheme="majorBidi" w:hAnsiTheme="majorBidi" w:cstheme="majorBidi"/>
          <w:sz w:val="24"/>
          <w:szCs w:val="24"/>
        </w:rPr>
        <w:t>) menempati kedudukan yang terpenting karena merupakan ciri kemampuan komunikatif mahasiswa, dan terkadang</w:t>
      </w:r>
      <w:r>
        <w:rPr>
          <w:rFonts w:asciiTheme="majorBidi" w:hAnsiTheme="majorBidi" w:cstheme="majorBidi"/>
          <w:sz w:val="24"/>
          <w:szCs w:val="24"/>
          <w:lang w:val="id-ID"/>
        </w:rPr>
        <w:t xml:space="preserve"> </w:t>
      </w:r>
      <w:r w:rsidRPr="00E233A9">
        <w:rPr>
          <w:rFonts w:asciiTheme="majorBidi" w:hAnsiTheme="majorBidi" w:cstheme="majorBidi"/>
          <w:sz w:val="24"/>
          <w:szCs w:val="24"/>
        </w:rPr>
        <w:t>untuk melihat keberhasilan pembelajaran kebahasaan, dilihat dari kemahiran berbicara siswa.</w:t>
      </w:r>
      <w:r>
        <w:rPr>
          <w:rStyle w:val="FootnoteReference"/>
          <w:rFonts w:asciiTheme="majorBidi" w:hAnsiTheme="majorBidi" w:cstheme="majorBidi"/>
          <w:sz w:val="24"/>
          <w:szCs w:val="24"/>
        </w:rPr>
        <w:footnoteReference w:id="1"/>
      </w:r>
    </w:p>
    <w:p w:rsidR="00612687" w:rsidRPr="00DF4227" w:rsidRDefault="00612687" w:rsidP="00612687">
      <w:pPr>
        <w:spacing w:after="0" w:line="480" w:lineRule="auto"/>
        <w:ind w:firstLine="709"/>
        <w:jc w:val="both"/>
        <w:rPr>
          <w:rFonts w:asciiTheme="majorBidi" w:hAnsiTheme="majorBidi" w:cstheme="majorBidi"/>
          <w:sz w:val="24"/>
          <w:szCs w:val="24"/>
          <w:lang w:val="id-ID"/>
        </w:rPr>
      </w:pPr>
      <w:r>
        <w:rPr>
          <w:rFonts w:asciiTheme="majorBidi" w:hAnsiTheme="majorBidi" w:cstheme="majorBidi"/>
          <w:sz w:val="24"/>
          <w:szCs w:val="24"/>
          <w:lang w:val="id-ID"/>
        </w:rPr>
        <w:t xml:space="preserve">Dalam suatu proses belajar, pemilihan metode sangat berpengaruh terhadap keberhasilan para pelajar. Untuk salah satu metode yang digunakan di Pondok Pesantren Darul Amanah ialah metode </w:t>
      </w:r>
      <w:r w:rsidRPr="002E7235">
        <w:rPr>
          <w:rFonts w:asciiTheme="majorBidi" w:hAnsiTheme="majorBidi" w:cstheme="majorBidi"/>
          <w:i/>
          <w:iCs/>
          <w:sz w:val="24"/>
          <w:szCs w:val="24"/>
          <w:lang w:val="id-ID"/>
        </w:rPr>
        <w:t>takri̅r</w:t>
      </w:r>
      <w:r w:rsidRPr="002E7235">
        <w:rPr>
          <w:rFonts w:asciiTheme="majorBidi" w:hAnsiTheme="majorBidi" w:cstheme="majorBidi"/>
          <w:sz w:val="24"/>
          <w:szCs w:val="24"/>
          <w:lang w:val="id-ID"/>
        </w:rPr>
        <w:t xml:space="preserve"> </w:t>
      </w:r>
      <w:r w:rsidRPr="002E7235">
        <w:rPr>
          <w:rFonts w:asciiTheme="majorBidi" w:hAnsiTheme="majorBidi" w:cstheme="majorBidi"/>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2E7235">
        <w:rPr>
          <w:rFonts w:asciiTheme="majorBidi" w:hAnsiTheme="majorBidi" w:cstheme="majorBidi"/>
          <w:i/>
          <w:iCs/>
          <w:sz w:val="24"/>
          <w:szCs w:val="24"/>
          <w:lang w:val="id-ID"/>
        </w:rPr>
        <w:t>t</w:t>
      </w:r>
      <w:r>
        <w:rPr>
          <w:rFonts w:asciiTheme="majorBidi" w:hAnsiTheme="majorBidi" w:cstheme="majorBidi"/>
          <w:i/>
          <w:iCs/>
          <w:sz w:val="24"/>
          <w:szCs w:val="24"/>
          <w:lang w:val="id-ID"/>
        </w:rPr>
        <w:t xml:space="preserve">.  </w:t>
      </w:r>
      <w:r>
        <w:rPr>
          <w:rFonts w:asciiTheme="majorBidi" w:hAnsiTheme="majorBidi" w:cstheme="majorBidi"/>
          <w:sz w:val="24"/>
          <w:szCs w:val="24"/>
          <w:lang w:val="id-ID"/>
        </w:rPr>
        <w:t xml:space="preserve">Metode </w:t>
      </w:r>
      <w:r w:rsidRPr="002E7235">
        <w:rPr>
          <w:rFonts w:asciiTheme="majorBidi" w:hAnsiTheme="majorBidi" w:cstheme="majorBidi"/>
          <w:i/>
          <w:iCs/>
          <w:sz w:val="24"/>
          <w:szCs w:val="24"/>
          <w:lang w:val="id-ID"/>
        </w:rPr>
        <w:t>takri̅r</w:t>
      </w:r>
      <w:r w:rsidRPr="002E7235">
        <w:rPr>
          <w:rFonts w:asciiTheme="majorBidi" w:hAnsiTheme="majorBidi" w:cstheme="majorBidi"/>
          <w:sz w:val="24"/>
          <w:szCs w:val="24"/>
          <w:lang w:val="id-ID"/>
        </w:rPr>
        <w:t xml:space="preserve"> </w:t>
      </w:r>
      <w:r w:rsidRPr="002E7235">
        <w:rPr>
          <w:rFonts w:asciiTheme="majorBidi" w:hAnsiTheme="majorBidi" w:cstheme="majorBidi"/>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2E7235">
        <w:rPr>
          <w:rFonts w:asciiTheme="majorBidi" w:hAnsiTheme="majorBidi" w:cstheme="majorBidi"/>
          <w:i/>
          <w:iCs/>
          <w:sz w:val="24"/>
          <w:szCs w:val="24"/>
          <w:lang w:val="id-ID"/>
        </w:rPr>
        <w:t>t</w:t>
      </w:r>
      <w:r>
        <w:rPr>
          <w:rFonts w:asciiTheme="majorBidi" w:hAnsiTheme="majorBidi" w:cstheme="majorBidi"/>
          <w:sz w:val="24"/>
          <w:szCs w:val="24"/>
          <w:lang w:val="id-ID"/>
        </w:rPr>
        <w:t xml:space="preserve"> ini sebagai sarana untuk membantu para santri dalam mengingat, menghafal, serta melatih kemampua berbahasa.</w:t>
      </w:r>
    </w:p>
    <w:p w:rsidR="00612687" w:rsidRDefault="00612687" w:rsidP="00612687">
      <w:pPr>
        <w:spacing w:after="0" w:line="480" w:lineRule="auto"/>
        <w:ind w:firstLine="709"/>
        <w:jc w:val="both"/>
        <w:rPr>
          <w:rFonts w:asciiTheme="majorBidi" w:hAnsiTheme="majorBidi" w:cstheme="majorBidi"/>
          <w:sz w:val="24"/>
          <w:szCs w:val="24"/>
          <w:lang w:val="id-ID"/>
        </w:rPr>
      </w:pPr>
      <w:r>
        <w:rPr>
          <w:rFonts w:asciiTheme="majorBidi" w:hAnsiTheme="majorBidi" w:cstheme="majorBidi"/>
          <w:sz w:val="24"/>
          <w:szCs w:val="24"/>
          <w:lang w:val="id-ID"/>
        </w:rPr>
        <w:lastRenderedPageBreak/>
        <w:t>Di dalam bab ini akan membahas tentang pentingnya keterampilan berbicara bahasa Arab pada Santri Darul Amanah, Kecamatan Sukorejo, Kabupaten Kendal.</w:t>
      </w:r>
    </w:p>
    <w:p w:rsidR="00612687" w:rsidRPr="007E662A" w:rsidRDefault="00612687" w:rsidP="00612687">
      <w:pPr>
        <w:pStyle w:val="ListParagraph"/>
        <w:numPr>
          <w:ilvl w:val="7"/>
          <w:numId w:val="1"/>
        </w:numPr>
        <w:spacing w:after="0" w:line="480" w:lineRule="auto"/>
        <w:ind w:left="426" w:hanging="568"/>
        <w:jc w:val="both"/>
        <w:rPr>
          <w:rFonts w:asciiTheme="majorBidi" w:hAnsiTheme="majorBidi" w:cstheme="majorBidi"/>
          <w:sz w:val="24"/>
          <w:szCs w:val="24"/>
          <w:lang w:val="id-ID"/>
        </w:rPr>
      </w:pPr>
      <w:r w:rsidRPr="007E662A">
        <w:rPr>
          <w:rFonts w:asciiTheme="majorBidi" w:hAnsiTheme="majorBidi" w:cstheme="majorBidi"/>
          <w:b/>
          <w:bCs/>
          <w:sz w:val="24"/>
          <w:szCs w:val="24"/>
          <w:lang w:val="id-ID"/>
        </w:rPr>
        <w:t>Analisis Keterampilan Berbicara Bahasa Arab Pada Santri Pondok Pesantren Darul Amanah, Kecamatan Sukorejo, Kabupaten Kendal</w:t>
      </w:r>
    </w:p>
    <w:p w:rsidR="00612687" w:rsidRDefault="00612687" w:rsidP="00612687">
      <w:pPr>
        <w:pStyle w:val="ListParagraph"/>
        <w:spacing w:before="100" w:beforeAutospacing="1" w:after="100" w:afterAutospacing="1" w:line="480" w:lineRule="auto"/>
        <w:ind w:left="426" w:firstLine="306"/>
        <w:jc w:val="both"/>
        <w:rPr>
          <w:rFonts w:ascii="Times New Roman" w:hAnsi="Times New Roman" w:cs="Times New Roman"/>
          <w:sz w:val="24"/>
          <w:szCs w:val="24"/>
          <w:lang w:val="id-ID"/>
        </w:rPr>
      </w:pPr>
      <w:r>
        <w:rPr>
          <w:rFonts w:ascii="Times New Roman" w:hAnsi="Times New Roman" w:cs="Times New Roman"/>
          <w:sz w:val="24"/>
          <w:szCs w:val="24"/>
        </w:rPr>
        <w:t xml:space="preserve">Berdasarkan pemaparan penelitian yang telah diuraikan pada </w:t>
      </w:r>
      <w:r>
        <w:rPr>
          <w:rFonts w:ascii="Times New Roman" w:hAnsi="Times New Roman" w:cs="Times New Roman"/>
          <w:sz w:val="24"/>
          <w:szCs w:val="24"/>
          <w:lang w:val="id-ID"/>
        </w:rPr>
        <w:t xml:space="preserve">bab </w:t>
      </w:r>
      <w:r>
        <w:rPr>
          <w:rFonts w:ascii="Times New Roman" w:hAnsi="Times New Roman" w:cs="Times New Roman"/>
          <w:sz w:val="24"/>
          <w:szCs w:val="24"/>
        </w:rPr>
        <w:t xml:space="preserve">III, bahwa keterampilan berbicara bahasa Arab di Pondok Pesantren Darul Amanah, Kecamatan Sukorejo, Kabupaten Kendal sangat dibutuhkan dan diprioritaskan. Hal tersebut dilatarbelakangi oleh bahasa yang digunakan dalam kegiatan sehari-hari ialah menggunakan </w:t>
      </w:r>
      <w:r w:rsidRPr="00310BFE">
        <w:rPr>
          <w:rFonts w:ascii="Times New Roman" w:hAnsi="Times New Roman" w:cs="Times New Roman"/>
          <w:sz w:val="24"/>
          <w:szCs w:val="24"/>
        </w:rPr>
        <w:t>bahasa Arab. Keterampilan berbicara bahasa Arab ini juga diharapkan mampu menciptakan komunikasi yang lebih e</w:t>
      </w:r>
      <w:r>
        <w:rPr>
          <w:rFonts w:ascii="Times New Roman" w:hAnsi="Times New Roman" w:cs="Times New Roman"/>
          <w:sz w:val="24"/>
          <w:szCs w:val="24"/>
        </w:rPr>
        <w:t xml:space="preserve">fektif dengan sesama santri, </w:t>
      </w:r>
      <w:r w:rsidRPr="00310BFE">
        <w:rPr>
          <w:rFonts w:ascii="Times New Roman" w:hAnsi="Times New Roman" w:cs="Times New Roman"/>
          <w:sz w:val="24"/>
          <w:szCs w:val="24"/>
        </w:rPr>
        <w:t xml:space="preserve"> </w:t>
      </w:r>
      <w:r>
        <w:rPr>
          <w:rFonts w:ascii="Times New Roman" w:hAnsi="Times New Roman" w:cs="Times New Roman"/>
          <w:sz w:val="24"/>
          <w:szCs w:val="24"/>
          <w:lang w:val="id-ID"/>
        </w:rPr>
        <w:t xml:space="preserve">ustaz, ustazah, dan para warga </w:t>
      </w:r>
      <w:r w:rsidRPr="00310BFE">
        <w:rPr>
          <w:rFonts w:ascii="Times New Roman" w:hAnsi="Times New Roman" w:cs="Times New Roman"/>
          <w:sz w:val="24"/>
          <w:szCs w:val="24"/>
        </w:rPr>
        <w:t xml:space="preserve">Pondok Pesantren </w:t>
      </w:r>
      <w:r>
        <w:rPr>
          <w:rFonts w:ascii="Times New Roman" w:hAnsi="Times New Roman" w:cs="Times New Roman"/>
          <w:sz w:val="24"/>
          <w:szCs w:val="24"/>
        </w:rPr>
        <w:t>Darul Amanah, Kecamatan Sukorejo, Kabupaten Kendal</w:t>
      </w:r>
      <w:r w:rsidRPr="00310BFE">
        <w:rPr>
          <w:rFonts w:ascii="Times New Roman" w:hAnsi="Times New Roman" w:cs="Times New Roman"/>
          <w:sz w:val="24"/>
          <w:szCs w:val="24"/>
        </w:rPr>
        <w:t xml:space="preserve">. </w:t>
      </w:r>
    </w:p>
    <w:p w:rsidR="00612687" w:rsidRPr="00855498" w:rsidRDefault="00612687" w:rsidP="00612687">
      <w:pPr>
        <w:pStyle w:val="ListParagraph"/>
        <w:spacing w:before="100" w:beforeAutospacing="1" w:after="100" w:afterAutospacing="1" w:line="480" w:lineRule="auto"/>
        <w:ind w:left="426" w:firstLine="306"/>
        <w:jc w:val="both"/>
        <w:rPr>
          <w:rFonts w:ascii="Times New Roman" w:hAnsi="Times New Roman" w:cs="Times New Roman"/>
          <w:sz w:val="24"/>
          <w:szCs w:val="24"/>
          <w:lang w:val="id-ID"/>
        </w:rPr>
      </w:pPr>
      <w:r>
        <w:rPr>
          <w:rFonts w:ascii="Times New Roman" w:hAnsi="Times New Roman" w:cs="Times New Roman"/>
          <w:sz w:val="24"/>
          <w:szCs w:val="24"/>
          <w:lang w:val="id-ID"/>
        </w:rPr>
        <w:t>Pondok Pesantren Darul Amanah me</w:t>
      </w:r>
      <w:r>
        <w:rPr>
          <w:rFonts w:ascii="Times New Roman" w:hAnsi="Times New Roman" w:cs="Times New Roman"/>
          <w:sz w:val="24"/>
          <w:szCs w:val="24"/>
        </w:rPr>
        <w:t>nerap</w:t>
      </w:r>
      <w:r>
        <w:rPr>
          <w:rFonts w:ascii="Times New Roman" w:hAnsi="Times New Roman" w:cs="Times New Roman"/>
          <w:sz w:val="24"/>
          <w:szCs w:val="24"/>
          <w:lang w:val="id-ID"/>
        </w:rPr>
        <w:t>kan</w:t>
      </w:r>
      <w:r w:rsidRPr="00310BFE">
        <w:rPr>
          <w:rFonts w:ascii="Times New Roman" w:hAnsi="Times New Roman" w:cs="Times New Roman"/>
          <w:sz w:val="24"/>
          <w:szCs w:val="24"/>
        </w:rPr>
        <w:t xml:space="preserve"> sistem </w:t>
      </w:r>
      <w:r>
        <w:rPr>
          <w:rFonts w:ascii="Times New Roman" w:hAnsi="Times New Roman" w:cs="Times New Roman"/>
          <w:i/>
          <w:iCs/>
          <w:sz w:val="24"/>
          <w:szCs w:val="24"/>
        </w:rPr>
        <w:t>bilingual</w:t>
      </w:r>
      <w:r>
        <w:rPr>
          <w:rFonts w:ascii="Times New Roman" w:hAnsi="Times New Roman" w:cs="Times New Roman"/>
          <w:i/>
          <w:iCs/>
          <w:sz w:val="24"/>
          <w:szCs w:val="24"/>
          <w:lang w:val="id-ID"/>
        </w:rPr>
        <w:t xml:space="preserve">. </w:t>
      </w:r>
      <w:r w:rsidRPr="00310BFE">
        <w:rPr>
          <w:rFonts w:ascii="Times New Roman" w:hAnsi="Times New Roman" w:cs="Times New Roman"/>
          <w:i/>
          <w:iCs/>
          <w:sz w:val="24"/>
          <w:szCs w:val="24"/>
        </w:rPr>
        <w:t>Bilingual</w:t>
      </w:r>
      <w:r w:rsidRPr="00310BFE">
        <w:rPr>
          <w:rFonts w:ascii="Times New Roman" w:hAnsi="Times New Roman" w:cs="Times New Roman"/>
          <w:sz w:val="24"/>
          <w:szCs w:val="24"/>
        </w:rPr>
        <w:t xml:space="preserve"> adalah kemampuan menggunakan dua bahasa dengan baik dan benar.</w:t>
      </w:r>
      <w:r>
        <w:rPr>
          <w:rStyle w:val="FootnoteReference"/>
          <w:rFonts w:ascii="Times New Roman" w:hAnsi="Times New Roman" w:cs="Times New Roman"/>
          <w:sz w:val="24"/>
          <w:szCs w:val="24"/>
        </w:rPr>
        <w:footnoteReference w:id="2"/>
      </w:r>
      <w:r>
        <w:rPr>
          <w:rFonts w:ascii="Times New Roman" w:hAnsi="Times New Roman" w:cs="Times New Roman"/>
          <w:sz w:val="24"/>
          <w:szCs w:val="24"/>
          <w:lang w:val="id-ID"/>
        </w:rPr>
        <w:t xml:space="preserve"> </w:t>
      </w:r>
      <w:r w:rsidRPr="0075052F">
        <w:rPr>
          <w:rFonts w:asciiTheme="majorBidi" w:hAnsiTheme="majorBidi" w:cstheme="majorBidi"/>
          <w:sz w:val="24"/>
          <w:szCs w:val="24"/>
          <w:lang w:val="id-ID"/>
        </w:rPr>
        <w:t>Keterampilan b</w:t>
      </w:r>
      <w:r w:rsidRPr="0075052F">
        <w:rPr>
          <w:rFonts w:asciiTheme="majorBidi" w:hAnsiTheme="majorBidi" w:cstheme="majorBidi"/>
          <w:sz w:val="24"/>
          <w:szCs w:val="24"/>
        </w:rPr>
        <w:t>erbicara merupakan kemampuan mengucapkan bunyi-bunyi artikulasi atau kata-kata untuk mengekspresikan, menyatakan serta menyampaikan pikiran, gagasan dan perasaan.</w:t>
      </w:r>
      <w:r>
        <w:rPr>
          <w:rStyle w:val="FootnoteReference"/>
          <w:rFonts w:asciiTheme="majorBidi" w:hAnsiTheme="majorBidi" w:cstheme="majorBidi"/>
          <w:sz w:val="24"/>
          <w:szCs w:val="24"/>
        </w:rPr>
        <w:footnoteReference w:id="3"/>
      </w:r>
      <w:r w:rsidRPr="0075052F">
        <w:rPr>
          <w:rFonts w:asciiTheme="majorBidi" w:hAnsiTheme="majorBidi" w:cstheme="majorBidi"/>
          <w:sz w:val="24"/>
          <w:szCs w:val="24"/>
        </w:rPr>
        <w:t xml:space="preserve"> Dengan demikian berbicara tidak hanya sekadar pengucapan bunyi-bunyi atau kata-kata. Berbicara merupakan sarana </w:t>
      </w:r>
      <w:r w:rsidRPr="0075052F">
        <w:rPr>
          <w:rFonts w:asciiTheme="majorBidi" w:hAnsiTheme="majorBidi" w:cstheme="majorBidi"/>
          <w:sz w:val="24"/>
          <w:szCs w:val="24"/>
        </w:rPr>
        <w:lastRenderedPageBreak/>
        <w:t>untuk berkomunikasi agar dapat menyampaikan pikiran secara efektif, maka seyogyanya sang pembicara memahami makna segala sesuatu yang ingin dikomunikasikan.</w:t>
      </w:r>
    </w:p>
    <w:p w:rsidR="00612687" w:rsidRDefault="00612687" w:rsidP="00612687">
      <w:pPr>
        <w:pStyle w:val="ListParagraph"/>
        <w:spacing w:before="100" w:beforeAutospacing="1" w:after="100" w:afterAutospacing="1" w:line="480" w:lineRule="auto"/>
        <w:ind w:left="426" w:firstLine="306"/>
        <w:jc w:val="both"/>
        <w:rPr>
          <w:rFonts w:asciiTheme="majorBidi" w:hAnsiTheme="majorBidi" w:cstheme="majorBidi"/>
          <w:sz w:val="24"/>
          <w:szCs w:val="24"/>
          <w:lang w:val="id-ID"/>
        </w:rPr>
      </w:pPr>
      <w:r w:rsidRPr="00E04BAF">
        <w:rPr>
          <w:rFonts w:ascii="Times New Roman" w:hAnsi="Times New Roman" w:cs="Times New Roman"/>
          <w:sz w:val="24"/>
          <w:szCs w:val="24"/>
          <w:lang w:val="id-ID"/>
        </w:rPr>
        <w:t xml:space="preserve">Hal ini selaras dengan pentingnya keterampilan berbahasa yang diungkapkan dalam buku </w:t>
      </w:r>
      <w:r w:rsidRPr="00E04BAF">
        <w:rPr>
          <w:rFonts w:asciiTheme="majorBidi" w:hAnsiTheme="majorBidi" w:cstheme="majorBidi"/>
          <w:sz w:val="24"/>
          <w:szCs w:val="24"/>
          <w:lang w:val="id-ID"/>
        </w:rPr>
        <w:t>Pembelajaran Bahasa Arab MI</w:t>
      </w:r>
      <w:r w:rsidRPr="00E04BAF">
        <w:rPr>
          <w:rFonts w:asciiTheme="majorBidi" w:hAnsiTheme="majorBidi" w:cstheme="majorBidi"/>
          <w:i/>
          <w:iCs/>
          <w:sz w:val="24"/>
          <w:szCs w:val="24"/>
          <w:lang w:val="id-ID"/>
        </w:rPr>
        <w:t xml:space="preserve"> </w:t>
      </w:r>
      <w:r w:rsidRPr="00E04BAF">
        <w:rPr>
          <w:rFonts w:ascii="Times New Roman" w:hAnsi="Times New Roman" w:cs="Times New Roman"/>
          <w:sz w:val="24"/>
          <w:szCs w:val="24"/>
          <w:lang w:val="id-ID"/>
        </w:rPr>
        <w:t xml:space="preserve">karya Taufik pada pembahasan bab II bahwa </w:t>
      </w:r>
      <w:r w:rsidRPr="00E04BAF">
        <w:rPr>
          <w:rFonts w:asciiTheme="majorBidi" w:hAnsiTheme="majorBidi" w:cstheme="majorBidi"/>
          <w:sz w:val="24"/>
          <w:szCs w:val="24"/>
          <w:lang w:val="id-ID"/>
        </w:rPr>
        <w:t xml:space="preserve">Keterampilan berbicara merupakan keterampilan yang paling penting dalam pembelajaran bahasa karena keterampilan berbicara merupakan keterampilan dasar dalam mempelajari bahasa asing. </w:t>
      </w:r>
      <w:r w:rsidRPr="00E04BAF">
        <w:rPr>
          <w:rFonts w:asciiTheme="majorBidi" w:hAnsiTheme="majorBidi" w:cstheme="majorBidi"/>
          <w:sz w:val="24"/>
          <w:szCs w:val="24"/>
        </w:rPr>
        <w:t>Ket</w:t>
      </w:r>
      <w:r>
        <w:rPr>
          <w:rFonts w:asciiTheme="majorBidi" w:hAnsiTheme="majorBidi" w:cstheme="majorBidi"/>
          <w:sz w:val="24"/>
          <w:szCs w:val="24"/>
          <w:lang w:val="id-ID"/>
        </w:rPr>
        <w:t>e</w:t>
      </w:r>
      <w:r w:rsidRPr="00E04BAF">
        <w:rPr>
          <w:rFonts w:asciiTheme="majorBidi" w:hAnsiTheme="majorBidi" w:cstheme="majorBidi"/>
          <w:sz w:val="24"/>
          <w:szCs w:val="24"/>
        </w:rPr>
        <w:t>rampilan ini merupakan bagian dari kemampuan berbahasa yang aktif dan produktif.</w:t>
      </w:r>
      <w:r w:rsidRPr="00E04BAF">
        <w:rPr>
          <w:rFonts w:asciiTheme="majorBidi" w:hAnsiTheme="majorBidi" w:cstheme="majorBidi"/>
          <w:sz w:val="24"/>
          <w:szCs w:val="24"/>
          <w:lang w:val="id-ID"/>
        </w:rPr>
        <w:t xml:space="preserve"> Hal ini juga sepadan dengan pendapat Vallet, Mahmud Kamil al-Naqah yang mengatakan bahawa urgensi kemahiran berbicara dalam konteks pembelajaran bahasa asing tampak pada aspek lisan pada bahasa itu sendiri.</w:t>
      </w:r>
    </w:p>
    <w:p w:rsidR="00612687" w:rsidRDefault="00612687" w:rsidP="00612687">
      <w:pPr>
        <w:pStyle w:val="ListParagraph"/>
        <w:spacing w:before="100" w:beforeAutospacing="1" w:after="100" w:afterAutospacing="1" w:line="480" w:lineRule="auto"/>
        <w:ind w:left="426" w:firstLine="306"/>
        <w:jc w:val="both"/>
        <w:rPr>
          <w:rFonts w:asciiTheme="majorBidi" w:hAnsiTheme="majorBidi" w:cstheme="majorBidi"/>
          <w:sz w:val="24"/>
          <w:szCs w:val="24"/>
          <w:lang w:val="id-ID"/>
        </w:rPr>
      </w:pPr>
      <w:r w:rsidRPr="00E04BAF">
        <w:rPr>
          <w:rFonts w:asciiTheme="majorBidi" w:hAnsiTheme="majorBidi" w:cstheme="majorBidi"/>
          <w:sz w:val="24"/>
          <w:szCs w:val="24"/>
        </w:rPr>
        <w:t>Aspek berbicara merupakan aspek utama dalam kurikulum pembelajaran bahasa</w:t>
      </w:r>
      <w:r w:rsidRPr="00E04BAF">
        <w:rPr>
          <w:rFonts w:asciiTheme="majorBidi" w:hAnsiTheme="majorBidi" w:cstheme="majorBidi"/>
          <w:sz w:val="24"/>
          <w:szCs w:val="24"/>
          <w:lang w:val="id-ID"/>
        </w:rPr>
        <w:t xml:space="preserve"> </w:t>
      </w:r>
      <w:r w:rsidRPr="00E04BAF">
        <w:rPr>
          <w:rFonts w:asciiTheme="majorBidi" w:hAnsiTheme="majorBidi" w:cstheme="majorBidi"/>
          <w:sz w:val="24"/>
          <w:szCs w:val="24"/>
        </w:rPr>
        <w:t>asing. Bahkan sebagian praktisi pembelajaran bahasa asing menganggap bahwa kemahiran berbicara sebagai tujuan utama dalam program pembelajaran bahasa asing. Jika kita menelaah, kedua pendapat tersebut sangatlah rasional, karena dalam kehidupan sehari-hari kita akan menganggap seseorang yang mahir dalam bahasa asing jika ia dapat berbicara dengan bahasa tersebut dengan lancar.</w:t>
      </w:r>
      <w:r w:rsidRPr="00E04BAF">
        <w:rPr>
          <w:rFonts w:asciiTheme="majorBidi" w:hAnsiTheme="majorBidi" w:cstheme="majorBidi"/>
          <w:sz w:val="24"/>
          <w:szCs w:val="24"/>
          <w:lang w:val="id-ID"/>
        </w:rPr>
        <w:t xml:space="preserve"> </w:t>
      </w:r>
    </w:p>
    <w:p w:rsidR="00612687" w:rsidRDefault="00612687" w:rsidP="00612687">
      <w:pPr>
        <w:pStyle w:val="ListParagraph"/>
        <w:spacing w:before="100" w:beforeAutospacing="1" w:after="100" w:afterAutospacing="1" w:line="480" w:lineRule="auto"/>
        <w:ind w:left="426" w:firstLine="306"/>
        <w:jc w:val="both"/>
        <w:rPr>
          <w:rFonts w:ascii="Times New Roman" w:eastAsiaTheme="minorEastAsia" w:hAnsi="Times New Roman" w:cs="Times New Roman"/>
          <w:i/>
          <w:iCs/>
          <w:sz w:val="24"/>
          <w:szCs w:val="24"/>
          <w:lang w:val="id-ID"/>
        </w:rPr>
      </w:pPr>
      <w:r w:rsidRPr="00E04BAF">
        <w:rPr>
          <w:rFonts w:asciiTheme="majorBidi" w:hAnsiTheme="majorBidi" w:cstheme="majorBidi"/>
          <w:sz w:val="24"/>
          <w:szCs w:val="24"/>
          <w:lang w:val="id-ID"/>
        </w:rPr>
        <w:t xml:space="preserve">Kemampuan berbicara bahasa Arab santri di Pondok Pesantren Darul Amanah menjadi hal yang penting dan mendasar karena bahasa Arab merupakan sarana komunikasi antar santri, pengurus, dan para </w:t>
      </w:r>
      <w:r w:rsidRPr="00E04BAF">
        <w:rPr>
          <w:rFonts w:asciiTheme="majorBidi" w:hAnsiTheme="majorBidi" w:cstheme="majorBidi"/>
          <w:sz w:val="24"/>
          <w:szCs w:val="24"/>
          <w:lang w:val="id-ID"/>
        </w:rPr>
        <w:lastRenderedPageBreak/>
        <w:t xml:space="preserve">tenaga pengajar dalam kesgiatan sehari-hari. </w:t>
      </w:r>
      <w:r w:rsidRPr="00E04BAF">
        <w:rPr>
          <w:rFonts w:asciiTheme="majorBidi" w:hAnsiTheme="majorBidi" w:cstheme="majorBidi"/>
          <w:sz w:val="24"/>
          <w:szCs w:val="24"/>
        </w:rPr>
        <w:t xml:space="preserve">Pondok Pesantren Darul Amanah merupakan salah satu Pondok Pesantren Alumni Gontor yang menerapkan sistem </w:t>
      </w:r>
      <w:r w:rsidRPr="00E04BAF">
        <w:rPr>
          <w:rFonts w:asciiTheme="majorBidi" w:hAnsiTheme="majorBidi" w:cstheme="majorBidi"/>
          <w:i/>
          <w:iCs/>
          <w:sz w:val="24"/>
          <w:szCs w:val="24"/>
        </w:rPr>
        <w:t>bilingual</w:t>
      </w:r>
      <w:r w:rsidRPr="00E04BAF">
        <w:rPr>
          <w:rFonts w:asciiTheme="majorBidi" w:hAnsiTheme="majorBidi" w:cstheme="majorBidi"/>
          <w:sz w:val="24"/>
          <w:szCs w:val="24"/>
        </w:rPr>
        <w:t>, untuk itu kemampuan berbicara bahasa asing terutama bahasa Arab dan Inggris sangat dibutuhkan.</w:t>
      </w:r>
      <w:r w:rsidRPr="00E04BAF">
        <w:rPr>
          <w:rFonts w:ascii="Times New Roman" w:hAnsi="Times New Roman" w:cs="Times New Roman"/>
          <w:sz w:val="24"/>
          <w:szCs w:val="24"/>
        </w:rPr>
        <w:t xml:space="preserve"> Hal ini juga didukung dengan adaya beberapa kegiatan untuk meningkatkan kemampuan berbahasa para santri melalui latihan kebahasaan, salah satunya ialah  </w:t>
      </w:r>
      <w:r w:rsidRPr="00E04BAF">
        <w:rPr>
          <w:rFonts w:ascii="Times New Roman" w:hAnsi="Times New Roman" w:cs="Times New Roman"/>
          <w:i/>
          <w:iCs/>
          <w:sz w:val="24"/>
          <w:szCs w:val="24"/>
        </w:rPr>
        <w:t>muḥada</w:t>
      </w:r>
      <m:oMath>
        <m:acc>
          <m:accPr>
            <m:chr m:val="̇"/>
            <m:ctrlPr>
              <w:rPr>
                <w:rFonts w:ascii="Cambria Math" w:hAnsi="Cambria Math" w:cs="Times New Roman"/>
                <w:i/>
                <w:iCs/>
                <w:sz w:val="24"/>
                <w:szCs w:val="24"/>
              </w:rPr>
            </m:ctrlPr>
          </m:accPr>
          <m:e>
            <m:r>
              <w:rPr>
                <w:rFonts w:ascii="Cambria Math" w:hAnsi="Cambria Math" w:cs="Times New Roman"/>
                <w:sz w:val="24"/>
                <w:szCs w:val="24"/>
              </w:rPr>
              <m:t>s</m:t>
            </m:r>
          </m:e>
        </m:acc>
      </m:oMath>
      <w:r w:rsidRPr="00E04BAF">
        <w:rPr>
          <w:rFonts w:ascii="Times New Roman" w:eastAsiaTheme="minorEastAsia" w:hAnsi="Times New Roman" w:cs="Times New Roman"/>
          <w:i/>
          <w:iCs/>
          <w:sz w:val="24"/>
          <w:szCs w:val="24"/>
        </w:rPr>
        <w:t>ah.</w:t>
      </w:r>
    </w:p>
    <w:p w:rsidR="00612687" w:rsidRPr="00E04BAF" w:rsidRDefault="00612687" w:rsidP="00612687">
      <w:pPr>
        <w:pStyle w:val="ListParagraph"/>
        <w:spacing w:before="100" w:beforeAutospacing="1" w:after="100" w:afterAutospacing="1" w:line="480" w:lineRule="auto"/>
        <w:ind w:left="426" w:firstLine="306"/>
        <w:jc w:val="both"/>
        <w:rPr>
          <w:rFonts w:ascii="Times New Roman" w:hAnsi="Times New Roman" w:cs="Times New Roman"/>
          <w:sz w:val="24"/>
          <w:szCs w:val="24"/>
          <w:lang w:val="id-ID"/>
        </w:rPr>
      </w:pPr>
      <w:r w:rsidRPr="00E04BAF">
        <w:rPr>
          <w:rFonts w:ascii="Times New Roman" w:hAnsi="Times New Roman" w:cs="Times New Roman"/>
          <w:sz w:val="24"/>
          <w:szCs w:val="24"/>
        </w:rPr>
        <w:t>Dari uraian di</w:t>
      </w:r>
      <w:r>
        <w:rPr>
          <w:rFonts w:ascii="Times New Roman" w:hAnsi="Times New Roman" w:cs="Times New Roman"/>
          <w:sz w:val="24"/>
          <w:szCs w:val="24"/>
          <w:lang w:val="id-ID"/>
        </w:rPr>
        <w:t xml:space="preserve"> </w:t>
      </w:r>
      <w:r w:rsidRPr="00E04BAF">
        <w:rPr>
          <w:rFonts w:ascii="Times New Roman" w:hAnsi="Times New Roman" w:cs="Times New Roman"/>
          <w:sz w:val="24"/>
          <w:szCs w:val="24"/>
        </w:rPr>
        <w:t>atas dapat di</w:t>
      </w:r>
      <w:r>
        <w:rPr>
          <w:rFonts w:ascii="Times New Roman" w:hAnsi="Times New Roman" w:cs="Times New Roman"/>
          <w:sz w:val="24"/>
          <w:szCs w:val="24"/>
        </w:rPr>
        <w:t>analisis</w:t>
      </w:r>
      <w:r w:rsidRPr="00E04BAF">
        <w:rPr>
          <w:rFonts w:ascii="Times New Roman" w:hAnsi="Times New Roman" w:cs="Times New Roman"/>
          <w:sz w:val="24"/>
          <w:szCs w:val="24"/>
        </w:rPr>
        <w:t xml:space="preserve"> bahwa keterampilan berbicara bahasa Arab di Pondok Pesantren </w:t>
      </w:r>
      <w:r>
        <w:rPr>
          <w:rFonts w:ascii="Times New Roman" w:hAnsi="Times New Roman" w:cs="Times New Roman"/>
          <w:sz w:val="24"/>
          <w:szCs w:val="24"/>
        </w:rPr>
        <w:t>Darul Amanah, Kecamatan Sukorejo, Kabupaten Kendal</w:t>
      </w:r>
      <w:r w:rsidRPr="00E04BAF">
        <w:rPr>
          <w:rFonts w:ascii="Times New Roman" w:hAnsi="Times New Roman" w:cs="Times New Roman"/>
          <w:sz w:val="24"/>
          <w:szCs w:val="24"/>
        </w:rPr>
        <w:t xml:space="preserve"> sangat penting dan menjadi sebuah keharusan yang harus dimiliki setiap santri. Dalam kegiatan sehari-hari pun mereka sudah terbiasa berkomunikasi menggunakan bahasa Arab. </w:t>
      </w:r>
    </w:p>
    <w:p w:rsidR="00612687" w:rsidRPr="002E7235" w:rsidRDefault="00612687" w:rsidP="00612687">
      <w:pPr>
        <w:pStyle w:val="ListParagraph"/>
        <w:numPr>
          <w:ilvl w:val="7"/>
          <w:numId w:val="1"/>
        </w:numPr>
        <w:spacing w:after="0" w:line="480" w:lineRule="auto"/>
        <w:ind w:left="426" w:hanging="568"/>
        <w:jc w:val="both"/>
        <w:rPr>
          <w:rFonts w:asciiTheme="majorBidi" w:hAnsiTheme="majorBidi" w:cstheme="majorBidi"/>
          <w:b/>
          <w:bCs/>
          <w:sz w:val="24"/>
          <w:szCs w:val="24"/>
        </w:rPr>
      </w:pPr>
      <w:r w:rsidRPr="009E5F32">
        <w:rPr>
          <w:rFonts w:asciiTheme="majorBidi" w:hAnsiTheme="majorBidi" w:cstheme="majorBidi"/>
          <w:b/>
          <w:bCs/>
          <w:sz w:val="24"/>
          <w:szCs w:val="24"/>
          <w:lang w:val="id-ID"/>
        </w:rPr>
        <w:t>Analisis</w:t>
      </w:r>
      <w:r>
        <w:rPr>
          <w:rFonts w:asciiTheme="majorBidi" w:hAnsiTheme="majorBidi" w:cstheme="majorBidi"/>
          <w:sz w:val="24"/>
          <w:szCs w:val="24"/>
          <w:lang w:val="id-ID"/>
        </w:rPr>
        <w:t xml:space="preserve"> </w:t>
      </w:r>
      <w:r w:rsidRPr="002E7235">
        <w:rPr>
          <w:rFonts w:asciiTheme="majorBidi" w:hAnsiTheme="majorBidi" w:cstheme="majorBidi"/>
          <w:b/>
          <w:bCs/>
          <w:sz w:val="24"/>
          <w:szCs w:val="24"/>
          <w:lang w:val="id-ID"/>
        </w:rPr>
        <w:t xml:space="preserve">Penerapan Metode </w:t>
      </w:r>
      <w:r w:rsidRPr="002E7235">
        <w:rPr>
          <w:rFonts w:asciiTheme="majorBidi" w:hAnsiTheme="majorBidi" w:cstheme="majorBidi"/>
          <w:b/>
          <w:bCs/>
          <w:i/>
          <w:iCs/>
          <w:sz w:val="24"/>
          <w:szCs w:val="24"/>
          <w:lang w:val="id-ID"/>
        </w:rPr>
        <w:t>Takri̅r</w:t>
      </w:r>
      <w:r w:rsidRPr="002E7235">
        <w:rPr>
          <w:rFonts w:asciiTheme="majorBidi" w:hAnsiTheme="majorBidi" w:cstheme="majorBidi"/>
          <w:b/>
          <w:bCs/>
          <w:sz w:val="24"/>
          <w:szCs w:val="24"/>
          <w:lang w:val="id-ID"/>
        </w:rPr>
        <w:t xml:space="preserve"> </w:t>
      </w:r>
      <w:r w:rsidRPr="002E7235">
        <w:rPr>
          <w:rFonts w:asciiTheme="majorBidi" w:hAnsiTheme="majorBidi" w:cstheme="majorBidi"/>
          <w:b/>
          <w:bCs/>
          <w:i/>
          <w:iCs/>
          <w:sz w:val="24"/>
          <w:szCs w:val="24"/>
          <w:lang w:val="id-ID"/>
        </w:rPr>
        <w:t>Mufrad</w:t>
      </w:r>
      <m:oMath>
        <m:acc>
          <m:accPr>
            <m:chr m:val="̅"/>
            <m:ctrlPr>
              <w:rPr>
                <w:rFonts w:ascii="Cambria Math" w:hAnsi="Cambria Math" w:cstheme="majorBidi"/>
                <w:b/>
                <w:bCs/>
                <w:i/>
                <w:iCs/>
                <w:sz w:val="24"/>
                <w:szCs w:val="24"/>
              </w:rPr>
            </m:ctrlPr>
          </m:accPr>
          <m:e>
            <m:r>
              <m:rPr>
                <m:sty m:val="bi"/>
              </m:rPr>
              <w:rPr>
                <w:rFonts w:ascii="Cambria Math" w:hAnsi="Cambria Math" w:cstheme="majorBidi"/>
                <w:sz w:val="24"/>
                <w:szCs w:val="24"/>
                <w:lang w:val="id-ID"/>
              </w:rPr>
              <m:t>a</m:t>
            </m:r>
          </m:e>
        </m:acc>
      </m:oMath>
      <w:r w:rsidRPr="002E7235">
        <w:rPr>
          <w:rFonts w:asciiTheme="majorBidi" w:hAnsiTheme="majorBidi" w:cstheme="majorBidi"/>
          <w:b/>
          <w:bCs/>
          <w:i/>
          <w:iCs/>
          <w:sz w:val="24"/>
          <w:szCs w:val="24"/>
          <w:lang w:val="id-ID"/>
        </w:rPr>
        <w:t>t</w:t>
      </w:r>
      <w:r w:rsidRPr="002E7235">
        <w:rPr>
          <w:rFonts w:asciiTheme="majorBidi" w:hAnsiTheme="majorBidi" w:cstheme="majorBidi"/>
          <w:b/>
          <w:bCs/>
          <w:sz w:val="24"/>
          <w:szCs w:val="24"/>
          <w:lang w:val="id-ID"/>
        </w:rPr>
        <w:t xml:space="preserve"> Terhadap Keterampilan Berbicara Bahasa Arab Pada Santri Pondok Pesantren Darul Amanah, Kecamatan Sukorejo, Kabupaten Kendal</w:t>
      </w:r>
    </w:p>
    <w:p w:rsidR="00612687" w:rsidRPr="00D52F48" w:rsidRDefault="00612687" w:rsidP="00612687">
      <w:pPr>
        <w:pStyle w:val="ListParagraph"/>
        <w:spacing w:before="100" w:beforeAutospacing="1" w:after="100" w:afterAutospacing="1" w:line="480" w:lineRule="auto"/>
        <w:ind w:left="426" w:firstLine="306"/>
        <w:jc w:val="both"/>
        <w:rPr>
          <w:rFonts w:asciiTheme="majorBidi" w:hAnsiTheme="majorBidi" w:cstheme="majorBidi"/>
          <w:sz w:val="24"/>
          <w:szCs w:val="24"/>
          <w:lang w:val="id-ID"/>
        </w:rPr>
      </w:pPr>
      <w:r w:rsidRPr="002E7235">
        <w:rPr>
          <w:rFonts w:asciiTheme="majorBidi" w:hAnsiTheme="majorBidi" w:cstheme="majorBidi"/>
          <w:sz w:val="24"/>
          <w:szCs w:val="24"/>
          <w:lang w:val="id-ID"/>
        </w:rPr>
        <w:t xml:space="preserve">Setiap pembelajaran bahasa Arab tidak terlepas dari metode, strategi, maupun media. </w:t>
      </w:r>
      <w:r w:rsidRPr="002E7235">
        <w:rPr>
          <w:rFonts w:asciiTheme="majorBidi" w:hAnsiTheme="majorBidi" w:cstheme="majorBidi"/>
          <w:sz w:val="24"/>
          <w:szCs w:val="24"/>
        </w:rPr>
        <w:t>Keterampilan berbicara dapat diperoleh dengan adanya pembiasaan. Pembiasaan sendiri wujud pelaksanaannya latihan berulang kali dalam program revisi termasuk di</w:t>
      </w:r>
      <w:r w:rsidRPr="002E7235">
        <w:rPr>
          <w:rFonts w:asciiTheme="majorBidi" w:hAnsiTheme="majorBidi" w:cstheme="majorBidi"/>
          <w:sz w:val="24"/>
          <w:szCs w:val="24"/>
          <w:lang w:val="id-ID"/>
        </w:rPr>
        <w:t xml:space="preserve"> </w:t>
      </w:r>
      <w:r w:rsidRPr="002E7235">
        <w:rPr>
          <w:rFonts w:asciiTheme="majorBidi" w:hAnsiTheme="majorBidi" w:cstheme="majorBidi"/>
          <w:sz w:val="24"/>
          <w:szCs w:val="24"/>
        </w:rPr>
        <w:t>dalam metode pembelajaran tersebut.</w:t>
      </w:r>
      <w:r>
        <w:rPr>
          <w:rStyle w:val="FootnoteReference"/>
          <w:rFonts w:asciiTheme="majorBidi" w:hAnsiTheme="majorBidi" w:cstheme="majorBidi"/>
          <w:sz w:val="24"/>
          <w:szCs w:val="24"/>
        </w:rPr>
        <w:footnoteReference w:id="4"/>
      </w:r>
      <w:r>
        <w:rPr>
          <w:rFonts w:asciiTheme="majorBidi" w:hAnsiTheme="majorBidi" w:cstheme="majorBidi"/>
          <w:sz w:val="24"/>
          <w:szCs w:val="24"/>
          <w:lang w:val="id-ID"/>
        </w:rPr>
        <w:t xml:space="preserve"> </w:t>
      </w:r>
    </w:p>
    <w:p w:rsidR="00612687" w:rsidRDefault="00612687" w:rsidP="00612687">
      <w:pPr>
        <w:pStyle w:val="ListParagraph"/>
        <w:spacing w:before="100" w:beforeAutospacing="1" w:after="100" w:afterAutospacing="1" w:line="480" w:lineRule="auto"/>
        <w:ind w:left="426" w:firstLine="306"/>
        <w:jc w:val="both"/>
        <w:rPr>
          <w:rFonts w:asciiTheme="majorBidi" w:eastAsiaTheme="minorEastAsia" w:hAnsiTheme="majorBidi" w:cstheme="majorBidi"/>
          <w:sz w:val="24"/>
          <w:szCs w:val="24"/>
          <w:lang w:val="id-ID"/>
        </w:rPr>
      </w:pPr>
      <w:r w:rsidRPr="002E7235">
        <w:rPr>
          <w:rFonts w:asciiTheme="majorBidi" w:hAnsiTheme="majorBidi" w:cstheme="majorBidi"/>
          <w:sz w:val="24"/>
          <w:szCs w:val="24"/>
          <w:lang w:val="id-ID"/>
        </w:rPr>
        <w:lastRenderedPageBreak/>
        <w:t xml:space="preserve">Dalam bab ini akan membahas tentang penerapan metode </w:t>
      </w:r>
      <w:r w:rsidRPr="002E7235">
        <w:rPr>
          <w:rFonts w:asciiTheme="majorBidi" w:hAnsiTheme="majorBidi" w:cstheme="majorBidi"/>
          <w:i/>
          <w:iCs/>
          <w:sz w:val="24"/>
          <w:szCs w:val="24"/>
          <w:lang w:val="id-ID"/>
        </w:rPr>
        <w:t>takri̅r</w:t>
      </w:r>
      <w:r w:rsidRPr="002E7235">
        <w:rPr>
          <w:rFonts w:asciiTheme="majorBidi" w:hAnsiTheme="majorBidi" w:cstheme="majorBidi"/>
          <w:sz w:val="24"/>
          <w:szCs w:val="24"/>
          <w:lang w:val="id-ID"/>
        </w:rPr>
        <w:t xml:space="preserve"> </w:t>
      </w:r>
      <w:r w:rsidRPr="002E7235">
        <w:rPr>
          <w:rFonts w:asciiTheme="majorBidi" w:hAnsiTheme="majorBidi" w:cstheme="majorBidi"/>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2E7235">
        <w:rPr>
          <w:rFonts w:asciiTheme="majorBidi" w:hAnsiTheme="majorBidi" w:cstheme="majorBidi"/>
          <w:i/>
          <w:iCs/>
          <w:sz w:val="24"/>
          <w:szCs w:val="24"/>
          <w:lang w:val="id-ID"/>
        </w:rPr>
        <w:t>t</w:t>
      </w:r>
      <w:r w:rsidRPr="002E7235">
        <w:rPr>
          <w:rFonts w:asciiTheme="majorBidi" w:hAnsiTheme="majorBidi" w:cstheme="majorBidi"/>
          <w:sz w:val="24"/>
          <w:szCs w:val="24"/>
          <w:lang w:val="id-ID"/>
        </w:rPr>
        <w:t xml:space="preserve"> terhadap keterampilan berbicara bahasa arab pada santri Pondok Pesantren Darul Amanah, Kecamatan Sukorejo, Kabupaten Kendal yang mencakup tujuan dari metode </w:t>
      </w:r>
      <w:r w:rsidRPr="002E7235">
        <w:rPr>
          <w:rFonts w:asciiTheme="majorBidi" w:hAnsiTheme="majorBidi" w:cstheme="majorBidi"/>
          <w:i/>
          <w:iCs/>
          <w:sz w:val="24"/>
          <w:szCs w:val="24"/>
          <w:lang w:val="id-ID"/>
        </w:rPr>
        <w:t>takr</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i</m:t>
            </m:r>
          </m:e>
        </m:acc>
      </m:oMath>
      <w:r w:rsidRPr="002E7235">
        <w:rPr>
          <w:rFonts w:asciiTheme="majorBidi" w:hAnsiTheme="majorBidi" w:cstheme="majorBidi"/>
          <w:i/>
          <w:iCs/>
          <w:sz w:val="24"/>
          <w:szCs w:val="24"/>
          <w:lang w:val="id-ID"/>
        </w:rPr>
        <w:t>r 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2E7235">
        <w:rPr>
          <w:rFonts w:asciiTheme="majorBidi" w:eastAsiaTheme="minorEastAsia" w:hAnsiTheme="majorBidi" w:cstheme="majorBidi"/>
          <w:i/>
          <w:iCs/>
          <w:sz w:val="24"/>
          <w:szCs w:val="24"/>
          <w:lang w:val="id-ID"/>
        </w:rPr>
        <w:t xml:space="preserve">t, </w:t>
      </w:r>
      <w:r w:rsidRPr="002E7235">
        <w:rPr>
          <w:rFonts w:asciiTheme="majorBidi" w:eastAsiaTheme="minorEastAsia" w:hAnsiTheme="majorBidi" w:cstheme="majorBidi"/>
          <w:sz w:val="24"/>
          <w:szCs w:val="24"/>
          <w:lang w:val="id-ID"/>
        </w:rPr>
        <w:t xml:space="preserve">pentingnya metode </w:t>
      </w:r>
      <w:r w:rsidRPr="002E7235">
        <w:rPr>
          <w:rFonts w:asciiTheme="majorBidi" w:hAnsiTheme="majorBidi" w:cstheme="majorBidi"/>
          <w:i/>
          <w:iCs/>
          <w:sz w:val="24"/>
          <w:szCs w:val="24"/>
          <w:lang w:val="id-ID"/>
        </w:rPr>
        <w:t>takr</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i</m:t>
            </m:r>
          </m:e>
        </m:acc>
      </m:oMath>
      <w:r w:rsidRPr="002E7235">
        <w:rPr>
          <w:rFonts w:asciiTheme="majorBidi" w:hAnsiTheme="majorBidi" w:cstheme="majorBidi"/>
          <w:i/>
          <w:iCs/>
          <w:sz w:val="24"/>
          <w:szCs w:val="24"/>
          <w:lang w:val="id-ID"/>
        </w:rPr>
        <w:t>r 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2E7235">
        <w:rPr>
          <w:rFonts w:asciiTheme="majorBidi" w:eastAsiaTheme="minorEastAsia" w:hAnsiTheme="majorBidi" w:cstheme="majorBidi"/>
          <w:i/>
          <w:iCs/>
          <w:sz w:val="24"/>
          <w:szCs w:val="24"/>
          <w:lang w:val="id-ID"/>
        </w:rPr>
        <w:t xml:space="preserve">t, </w:t>
      </w:r>
      <w:r w:rsidRPr="002E7235">
        <w:rPr>
          <w:rFonts w:asciiTheme="majorBidi" w:eastAsiaTheme="minorEastAsia" w:hAnsiTheme="majorBidi" w:cstheme="majorBidi"/>
          <w:sz w:val="24"/>
          <w:szCs w:val="24"/>
          <w:lang w:val="id-ID"/>
        </w:rPr>
        <w:t>bagaimana penerepan metode</w:t>
      </w:r>
      <w:r w:rsidRPr="002E7235">
        <w:rPr>
          <w:rFonts w:asciiTheme="majorBidi" w:hAnsiTheme="majorBidi" w:cstheme="majorBidi"/>
          <w:i/>
          <w:iCs/>
          <w:sz w:val="24"/>
          <w:szCs w:val="24"/>
          <w:lang w:val="id-ID"/>
        </w:rPr>
        <w:t xml:space="preserve"> takr</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i</m:t>
            </m:r>
          </m:e>
        </m:acc>
      </m:oMath>
      <w:r w:rsidRPr="002E7235">
        <w:rPr>
          <w:rFonts w:asciiTheme="majorBidi" w:hAnsiTheme="majorBidi" w:cstheme="majorBidi"/>
          <w:i/>
          <w:iCs/>
          <w:sz w:val="24"/>
          <w:szCs w:val="24"/>
          <w:lang w:val="id-ID"/>
        </w:rPr>
        <w:t>r 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2E7235">
        <w:rPr>
          <w:rFonts w:asciiTheme="majorBidi" w:eastAsiaTheme="minorEastAsia" w:hAnsiTheme="majorBidi" w:cstheme="majorBidi"/>
          <w:i/>
          <w:iCs/>
          <w:sz w:val="24"/>
          <w:szCs w:val="24"/>
          <w:lang w:val="id-ID"/>
        </w:rPr>
        <w:t xml:space="preserve">t, </w:t>
      </w:r>
      <w:r w:rsidRPr="002E7235">
        <w:rPr>
          <w:rFonts w:asciiTheme="majorBidi" w:eastAsiaTheme="minorEastAsia" w:hAnsiTheme="majorBidi" w:cstheme="majorBidi"/>
          <w:sz w:val="24"/>
          <w:szCs w:val="24"/>
          <w:lang w:val="id-ID"/>
        </w:rPr>
        <w:t>dan</w:t>
      </w:r>
      <w:r w:rsidRPr="002E7235">
        <w:rPr>
          <w:rFonts w:asciiTheme="majorBidi" w:eastAsiaTheme="minorEastAsia" w:hAnsiTheme="majorBidi" w:cstheme="majorBidi"/>
          <w:i/>
          <w:iCs/>
          <w:sz w:val="24"/>
          <w:szCs w:val="24"/>
          <w:lang w:val="id-ID"/>
        </w:rPr>
        <w:t xml:space="preserve"> </w:t>
      </w:r>
      <w:r w:rsidRPr="002E7235">
        <w:rPr>
          <w:rFonts w:asciiTheme="majorBidi" w:eastAsiaTheme="minorEastAsia" w:hAnsiTheme="majorBidi" w:cstheme="majorBidi"/>
          <w:sz w:val="24"/>
          <w:szCs w:val="24"/>
          <w:lang w:val="id-ID"/>
        </w:rPr>
        <w:t xml:space="preserve">manfaat dan fungsi dari metode </w:t>
      </w:r>
      <w:r w:rsidRPr="002E7235">
        <w:rPr>
          <w:rFonts w:asciiTheme="majorBidi" w:hAnsiTheme="majorBidi" w:cstheme="majorBidi"/>
          <w:i/>
          <w:iCs/>
          <w:sz w:val="24"/>
          <w:szCs w:val="24"/>
          <w:lang w:val="id-ID"/>
        </w:rPr>
        <w:t>takr</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i</m:t>
            </m:r>
          </m:e>
        </m:acc>
      </m:oMath>
      <w:r w:rsidRPr="002E7235">
        <w:rPr>
          <w:rFonts w:asciiTheme="majorBidi" w:hAnsiTheme="majorBidi" w:cstheme="majorBidi"/>
          <w:i/>
          <w:iCs/>
          <w:sz w:val="24"/>
          <w:szCs w:val="24"/>
          <w:lang w:val="id-ID"/>
        </w:rPr>
        <w:t>r 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2E7235">
        <w:rPr>
          <w:rFonts w:asciiTheme="majorBidi" w:eastAsiaTheme="minorEastAsia" w:hAnsiTheme="majorBidi" w:cstheme="majorBidi"/>
          <w:i/>
          <w:iCs/>
          <w:sz w:val="24"/>
          <w:szCs w:val="24"/>
          <w:lang w:val="id-ID"/>
        </w:rPr>
        <w:t xml:space="preserve">t. </w:t>
      </w:r>
      <w:r w:rsidRPr="002E7235">
        <w:rPr>
          <w:rFonts w:asciiTheme="majorBidi" w:eastAsiaTheme="minorEastAsia" w:hAnsiTheme="majorBidi" w:cstheme="majorBidi"/>
          <w:sz w:val="24"/>
          <w:szCs w:val="24"/>
          <w:lang w:val="id-ID"/>
        </w:rPr>
        <w:t>Analisis pada bab ini ialah sebagai berikut:</w:t>
      </w:r>
    </w:p>
    <w:p w:rsidR="00612687" w:rsidRPr="002E7235" w:rsidRDefault="00612687" w:rsidP="00612687">
      <w:pPr>
        <w:pStyle w:val="ListParagraph"/>
        <w:numPr>
          <w:ilvl w:val="0"/>
          <w:numId w:val="2"/>
        </w:numPr>
        <w:spacing w:before="100" w:beforeAutospacing="1" w:after="100" w:afterAutospacing="1" w:line="480" w:lineRule="auto"/>
        <w:ind w:left="709" w:hanging="567"/>
        <w:jc w:val="both"/>
        <w:rPr>
          <w:rFonts w:asciiTheme="majorBidi" w:hAnsiTheme="majorBidi" w:cstheme="majorBidi"/>
          <w:b/>
          <w:bCs/>
          <w:sz w:val="24"/>
          <w:szCs w:val="24"/>
          <w:lang w:val="id-ID"/>
        </w:rPr>
      </w:pPr>
      <w:r w:rsidRPr="002E7235">
        <w:rPr>
          <w:rFonts w:asciiTheme="majorBidi" w:hAnsiTheme="majorBidi" w:cstheme="majorBidi"/>
          <w:b/>
          <w:bCs/>
          <w:sz w:val="24"/>
          <w:szCs w:val="24"/>
          <w:lang w:val="id-ID"/>
        </w:rPr>
        <w:t xml:space="preserve">Analisis </w:t>
      </w:r>
      <w:r w:rsidRPr="002E7235">
        <w:rPr>
          <w:rFonts w:ascii="Times New Roman" w:eastAsia="Times New Roman" w:hAnsi="Times New Roman" w:cs="Times New Roman"/>
          <w:b/>
          <w:bCs/>
          <w:sz w:val="24"/>
          <w:szCs w:val="24"/>
        </w:rPr>
        <w:t xml:space="preserve">Tujuan Metode </w:t>
      </w:r>
      <w:r w:rsidRPr="002E7235">
        <w:rPr>
          <w:rFonts w:asciiTheme="majorBidi" w:hAnsiTheme="majorBidi" w:cstheme="majorBidi"/>
          <w:b/>
          <w:bCs/>
          <w:i/>
          <w:iCs/>
          <w:sz w:val="24"/>
          <w:szCs w:val="24"/>
        </w:rPr>
        <w:t>Takr</w:t>
      </w:r>
      <m:oMath>
        <m:acc>
          <m:accPr>
            <m:chr m:val="̅"/>
            <m:ctrlPr>
              <w:rPr>
                <w:rFonts w:ascii="Cambria Math" w:hAnsi="Cambria Math" w:cstheme="majorBidi"/>
                <w:b/>
                <w:bCs/>
                <w:i/>
                <w:iCs/>
                <w:sz w:val="24"/>
                <w:szCs w:val="24"/>
              </w:rPr>
            </m:ctrlPr>
          </m:accPr>
          <m:e>
            <m:r>
              <m:rPr>
                <m:sty m:val="bi"/>
              </m:rPr>
              <w:rPr>
                <w:rFonts w:ascii="Cambria Math" w:hAnsi="Cambria Math" w:cstheme="majorBidi"/>
                <w:sz w:val="24"/>
                <w:szCs w:val="24"/>
              </w:rPr>
              <m:t>i</m:t>
            </m:r>
          </m:e>
        </m:acc>
      </m:oMath>
      <w:r w:rsidRPr="002E7235">
        <w:rPr>
          <w:rFonts w:asciiTheme="majorBidi" w:hAnsiTheme="majorBidi" w:cstheme="majorBidi"/>
          <w:b/>
          <w:bCs/>
          <w:i/>
          <w:iCs/>
          <w:sz w:val="24"/>
          <w:szCs w:val="24"/>
        </w:rPr>
        <w:t>r Mufrad</w:t>
      </w:r>
      <m:oMath>
        <m:acc>
          <m:accPr>
            <m:chr m:val="̅"/>
            <m:ctrlPr>
              <w:rPr>
                <w:rFonts w:ascii="Cambria Math" w:hAnsi="Cambria Math" w:cstheme="majorBidi"/>
                <w:b/>
                <w:bCs/>
                <w:i/>
                <w:iCs/>
                <w:sz w:val="24"/>
                <w:szCs w:val="24"/>
              </w:rPr>
            </m:ctrlPr>
          </m:accPr>
          <m:e>
            <m:r>
              <m:rPr>
                <m:sty m:val="bi"/>
              </m:rPr>
              <w:rPr>
                <w:rFonts w:ascii="Cambria Math" w:hAnsi="Cambria Math" w:cstheme="majorBidi"/>
                <w:sz w:val="24"/>
                <w:szCs w:val="24"/>
              </w:rPr>
              <m:t>a</m:t>
            </m:r>
          </m:e>
        </m:acc>
      </m:oMath>
      <w:r w:rsidRPr="002E7235">
        <w:rPr>
          <w:rFonts w:asciiTheme="majorBidi" w:hAnsiTheme="majorBidi" w:cstheme="majorBidi"/>
          <w:b/>
          <w:bCs/>
          <w:i/>
          <w:iCs/>
          <w:sz w:val="24"/>
          <w:szCs w:val="24"/>
        </w:rPr>
        <w:t xml:space="preserve">t </w:t>
      </w:r>
      <w:r w:rsidRPr="002E7235">
        <w:rPr>
          <w:rFonts w:asciiTheme="majorBidi" w:hAnsiTheme="majorBidi" w:cstheme="majorBidi"/>
          <w:b/>
          <w:bCs/>
          <w:sz w:val="24"/>
          <w:szCs w:val="24"/>
        </w:rPr>
        <w:t>Untuk Keterampilan Berbicara Bahasa Arab Pada Santri Darul Amanah, Kecamatan Sukorejo, Kabupaten Kendal</w:t>
      </w:r>
    </w:p>
    <w:p w:rsidR="00612687" w:rsidRDefault="00612687" w:rsidP="00612687">
      <w:pPr>
        <w:pStyle w:val="ListParagraph"/>
        <w:spacing w:before="100" w:beforeAutospacing="1" w:after="100" w:afterAutospacing="1" w:line="480" w:lineRule="auto"/>
        <w:ind w:left="709" w:firstLine="306"/>
        <w:jc w:val="both"/>
        <w:rPr>
          <w:rFonts w:asciiTheme="majorBidi" w:hAnsiTheme="majorBidi" w:cstheme="majorBidi"/>
          <w:color w:val="000000" w:themeColor="text1"/>
          <w:sz w:val="24"/>
          <w:szCs w:val="24"/>
          <w:lang w:val="id-ID"/>
        </w:rPr>
      </w:pPr>
      <w:r>
        <w:rPr>
          <w:rFonts w:asciiTheme="majorBidi" w:hAnsiTheme="majorBidi" w:cstheme="majorBidi"/>
          <w:sz w:val="24"/>
          <w:szCs w:val="24"/>
          <w:lang w:val="id-ID"/>
        </w:rPr>
        <w:t xml:space="preserve">Berdasarkan penjelasan yang diuraikan dalam bab III bahwa </w:t>
      </w:r>
      <w:r>
        <w:rPr>
          <w:rFonts w:ascii="Times New Roman" w:eastAsia="Times New Roman" w:hAnsi="Times New Roman" w:cs="Times New Roman"/>
          <w:sz w:val="24"/>
          <w:szCs w:val="24"/>
          <w:lang w:val="id-ID"/>
        </w:rPr>
        <w:t>t</w:t>
      </w:r>
      <w:r w:rsidRPr="002E7235">
        <w:rPr>
          <w:rFonts w:ascii="Times New Roman" w:eastAsia="Times New Roman" w:hAnsi="Times New Roman" w:cs="Times New Roman"/>
          <w:sz w:val="24"/>
          <w:szCs w:val="24"/>
          <w:lang w:val="id-ID"/>
        </w:rPr>
        <w:t>ujuan metode</w:t>
      </w:r>
      <w:r w:rsidRPr="002E7235">
        <w:rPr>
          <w:rFonts w:asciiTheme="majorBidi" w:hAnsiTheme="majorBidi" w:cstheme="majorBidi"/>
          <w:i/>
          <w:iCs/>
          <w:sz w:val="24"/>
          <w:szCs w:val="24"/>
          <w:lang w:val="id-ID"/>
        </w:rPr>
        <w:t xml:space="preserve"> takr</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i</m:t>
            </m:r>
          </m:e>
        </m:acc>
      </m:oMath>
      <w:r w:rsidRPr="002E7235">
        <w:rPr>
          <w:rFonts w:asciiTheme="majorBidi" w:hAnsiTheme="majorBidi" w:cstheme="majorBidi"/>
          <w:i/>
          <w:iCs/>
          <w:sz w:val="24"/>
          <w:szCs w:val="24"/>
          <w:lang w:val="id-ID"/>
        </w:rPr>
        <w:t>r 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2E7235">
        <w:rPr>
          <w:rFonts w:asciiTheme="majorBidi" w:hAnsiTheme="majorBidi" w:cstheme="majorBidi"/>
          <w:i/>
          <w:iCs/>
          <w:sz w:val="24"/>
          <w:szCs w:val="24"/>
          <w:lang w:val="id-ID"/>
        </w:rPr>
        <w:t xml:space="preserve">t </w:t>
      </w:r>
      <w:r w:rsidRPr="002E7235">
        <w:rPr>
          <w:rFonts w:asciiTheme="majorBidi" w:hAnsiTheme="majorBidi" w:cstheme="majorBidi"/>
          <w:sz w:val="24"/>
          <w:szCs w:val="24"/>
          <w:lang w:val="id-ID"/>
        </w:rPr>
        <w:t>di Pondok Pesantren Darul Amanah, Kecamatan Sukorejo, Kabupaten Kendal ialah untuk mengenalkan kosakata bahasa Arab agar mereka dapat meningkatkan keterampilan berbicara bahasa Arab.</w:t>
      </w:r>
      <w:r>
        <w:rPr>
          <w:rFonts w:asciiTheme="majorBidi" w:hAnsiTheme="majorBidi" w:cstheme="majorBidi"/>
          <w:sz w:val="24"/>
          <w:szCs w:val="24"/>
          <w:lang w:val="id-ID"/>
        </w:rPr>
        <w:t xml:space="preserve"> Hal ini juga selaras dengan buku Henri Tarigan yang dijelaskan pada bab II bahwa </w:t>
      </w:r>
      <w:r w:rsidRPr="004B4D9D">
        <w:rPr>
          <w:rFonts w:asciiTheme="majorBidi" w:hAnsiTheme="majorBidi" w:cstheme="majorBidi"/>
          <w:i/>
          <w:iCs/>
          <w:color w:val="000000" w:themeColor="text1"/>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4B4D9D">
        <w:rPr>
          <w:rFonts w:asciiTheme="majorBidi" w:hAnsiTheme="majorBidi" w:cstheme="majorBidi"/>
          <w:i/>
          <w:iCs/>
          <w:color w:val="000000" w:themeColor="text1"/>
          <w:sz w:val="24"/>
          <w:szCs w:val="24"/>
        </w:rPr>
        <w:t>t</w:t>
      </w:r>
      <w:r>
        <w:rPr>
          <w:rFonts w:asciiTheme="majorBidi" w:hAnsiTheme="majorBidi" w:cstheme="majorBidi"/>
          <w:i/>
          <w:iCs/>
          <w:color w:val="000000" w:themeColor="text1"/>
          <w:sz w:val="24"/>
          <w:szCs w:val="24"/>
        </w:rPr>
        <w:t xml:space="preserve"> </w:t>
      </w:r>
      <w:r>
        <w:rPr>
          <w:rFonts w:asciiTheme="majorBidi" w:hAnsiTheme="majorBidi" w:cstheme="majorBidi"/>
          <w:color w:val="000000" w:themeColor="text1"/>
          <w:sz w:val="24"/>
          <w:szCs w:val="24"/>
        </w:rPr>
        <w:t>(kosakata) adalah salah satu komponen bahasa yang paling penting. Penguasaan kosakata adalah asas dalam pembelajaran bahasa dan merupakan syarat utama untuk mahir berbahasa, karena kualitas berbahasa seseorang tergantung pada kualitas dan kuantitas kosakata yang dimilikinya</w:t>
      </w:r>
      <w:r>
        <w:rPr>
          <w:rFonts w:asciiTheme="majorBidi" w:hAnsiTheme="majorBidi" w:cstheme="majorBidi"/>
          <w:color w:val="000000" w:themeColor="text1"/>
          <w:sz w:val="24"/>
          <w:szCs w:val="24"/>
          <w:lang w:val="id-ID"/>
        </w:rPr>
        <w:t xml:space="preserve">. Hal ini sejalan dengan penjelasan dalam bab II yang diambil dari buku Pengajaran Kosakata karya Henry Guntur Tarigan bahwa kualitas berbahasa seseorang tergantung pada kualitas dan </w:t>
      </w:r>
      <w:r>
        <w:rPr>
          <w:rFonts w:asciiTheme="majorBidi" w:hAnsiTheme="majorBidi" w:cstheme="majorBidi"/>
          <w:color w:val="000000" w:themeColor="text1"/>
          <w:sz w:val="24"/>
          <w:szCs w:val="24"/>
          <w:lang w:val="id-ID"/>
        </w:rPr>
        <w:lastRenderedPageBreak/>
        <w:t>kuantitas kosakata yang dimilikinya, semakin banyak kosakata yang dimiliki semakin besar juga kemungkinan untuk terampil berbahasa.</w:t>
      </w:r>
      <w:r>
        <w:rPr>
          <w:rStyle w:val="FootnoteReference"/>
          <w:rFonts w:asciiTheme="majorBidi" w:hAnsiTheme="majorBidi" w:cstheme="majorBidi"/>
          <w:color w:val="000000" w:themeColor="text1"/>
          <w:sz w:val="24"/>
          <w:szCs w:val="24"/>
          <w:lang w:val="id-ID"/>
        </w:rPr>
        <w:footnoteReference w:id="5"/>
      </w:r>
    </w:p>
    <w:p w:rsidR="00612687" w:rsidRDefault="00612687" w:rsidP="00612687">
      <w:pPr>
        <w:pStyle w:val="ListParagraph"/>
        <w:spacing w:before="100" w:beforeAutospacing="1" w:after="100" w:afterAutospacing="1" w:line="480" w:lineRule="auto"/>
        <w:ind w:left="709" w:firstLine="306"/>
        <w:jc w:val="both"/>
        <w:rPr>
          <w:rFonts w:asciiTheme="majorBidi" w:hAnsiTheme="majorBidi" w:cstheme="majorBidi"/>
          <w:color w:val="000000" w:themeColor="text1"/>
          <w:sz w:val="24"/>
          <w:szCs w:val="24"/>
          <w:lang w:val="id-ID"/>
        </w:rPr>
      </w:pPr>
      <w:r w:rsidRPr="00E04BAF">
        <w:rPr>
          <w:rFonts w:ascii="Times New Roman" w:hAnsi="Times New Roman" w:cs="Times New Roman"/>
          <w:sz w:val="24"/>
          <w:szCs w:val="24"/>
          <w:lang w:val="id-ID"/>
        </w:rPr>
        <w:t>A</w:t>
      </w:r>
      <w:r>
        <w:rPr>
          <w:rFonts w:ascii="Times New Roman" w:hAnsi="Times New Roman" w:cs="Times New Roman"/>
          <w:sz w:val="24"/>
          <w:szCs w:val="24"/>
          <w:lang w:val="id-ID"/>
        </w:rPr>
        <w:t>dapun</w:t>
      </w:r>
      <w:r w:rsidRPr="00E04BAF">
        <w:rPr>
          <w:rFonts w:ascii="Times New Roman" w:hAnsi="Times New Roman" w:cs="Times New Roman"/>
          <w:sz w:val="24"/>
          <w:szCs w:val="24"/>
          <w:lang w:val="id-ID"/>
        </w:rPr>
        <w:t xml:space="preserve"> t</w:t>
      </w:r>
      <w:r w:rsidRPr="00E04BAF">
        <w:rPr>
          <w:rFonts w:asciiTheme="majorBidi" w:hAnsiTheme="majorBidi" w:cstheme="majorBidi"/>
          <w:color w:val="000000" w:themeColor="text1"/>
          <w:sz w:val="24"/>
          <w:szCs w:val="24"/>
          <w:lang w:val="id-ID"/>
        </w:rPr>
        <w:t xml:space="preserve">ujuan dari </w:t>
      </w:r>
      <w:r>
        <w:rPr>
          <w:rFonts w:asciiTheme="majorBidi" w:hAnsiTheme="majorBidi" w:cstheme="majorBidi"/>
          <w:color w:val="000000" w:themeColor="text1"/>
          <w:sz w:val="24"/>
          <w:szCs w:val="24"/>
          <w:lang w:val="id-ID"/>
        </w:rPr>
        <w:t>penerapan metode</w:t>
      </w:r>
      <w:r w:rsidRPr="00E04BAF">
        <w:rPr>
          <w:rFonts w:asciiTheme="majorBidi" w:hAnsiTheme="majorBidi" w:cstheme="majorBidi"/>
          <w:color w:val="000000" w:themeColor="text1"/>
          <w:sz w:val="24"/>
          <w:szCs w:val="24"/>
          <w:lang w:val="id-ID"/>
        </w:rPr>
        <w:t xml:space="preserve"> </w:t>
      </w:r>
      <w:r w:rsidRPr="00D700CF">
        <w:rPr>
          <w:rFonts w:asciiTheme="majorBidi" w:hAnsiTheme="majorBidi" w:cstheme="majorBidi"/>
          <w:i/>
          <w:iCs/>
          <w:sz w:val="24"/>
          <w:szCs w:val="24"/>
          <w:lang w:val="id-ID"/>
        </w:rPr>
        <w:t>takr</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i</m:t>
            </m:r>
          </m:e>
        </m:acc>
      </m:oMath>
      <w:r w:rsidRPr="00D700CF">
        <w:rPr>
          <w:rFonts w:asciiTheme="majorBidi" w:hAnsiTheme="majorBidi" w:cstheme="majorBidi"/>
          <w:i/>
          <w:iCs/>
          <w:sz w:val="24"/>
          <w:szCs w:val="24"/>
          <w:lang w:val="id-ID"/>
        </w:rPr>
        <w:t xml:space="preserve">r </w:t>
      </w:r>
      <w:r w:rsidRPr="00E04BAF">
        <w:rPr>
          <w:rFonts w:asciiTheme="majorBidi" w:hAnsiTheme="majorBidi" w:cstheme="majorBidi"/>
          <w:i/>
          <w:iCs/>
          <w:color w:val="000000" w:themeColor="text1"/>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E04BAF">
        <w:rPr>
          <w:rFonts w:asciiTheme="majorBidi" w:hAnsiTheme="majorBidi" w:cstheme="majorBidi"/>
          <w:i/>
          <w:iCs/>
          <w:color w:val="000000" w:themeColor="text1"/>
          <w:sz w:val="24"/>
          <w:szCs w:val="24"/>
          <w:lang w:val="id-ID"/>
        </w:rPr>
        <w:t xml:space="preserve">t </w:t>
      </w:r>
      <w:r w:rsidRPr="00E04BAF">
        <w:rPr>
          <w:rFonts w:asciiTheme="majorBidi" w:hAnsiTheme="majorBidi" w:cstheme="majorBidi"/>
          <w:color w:val="000000" w:themeColor="text1"/>
          <w:sz w:val="24"/>
          <w:szCs w:val="24"/>
          <w:lang w:val="id-ID"/>
        </w:rPr>
        <w:t>untuk ket</w:t>
      </w:r>
      <w:r>
        <w:rPr>
          <w:rFonts w:asciiTheme="majorBidi" w:hAnsiTheme="majorBidi" w:cstheme="majorBidi"/>
          <w:color w:val="000000" w:themeColor="text1"/>
          <w:sz w:val="24"/>
          <w:szCs w:val="24"/>
          <w:lang w:val="id-ID"/>
        </w:rPr>
        <w:t>e</w:t>
      </w:r>
      <w:r w:rsidRPr="00E04BAF">
        <w:rPr>
          <w:rFonts w:asciiTheme="majorBidi" w:hAnsiTheme="majorBidi" w:cstheme="majorBidi"/>
          <w:color w:val="000000" w:themeColor="text1"/>
          <w:sz w:val="24"/>
          <w:szCs w:val="24"/>
          <w:lang w:val="id-ID"/>
        </w:rPr>
        <w:t>rampilan berbicara bahasa Arab di Pondok Pesantren Darul Ama</w:t>
      </w:r>
      <w:r>
        <w:rPr>
          <w:rFonts w:asciiTheme="majorBidi" w:hAnsiTheme="majorBidi" w:cstheme="majorBidi"/>
          <w:color w:val="000000" w:themeColor="text1"/>
          <w:sz w:val="24"/>
          <w:szCs w:val="24"/>
          <w:lang w:val="id-ID"/>
        </w:rPr>
        <w:t xml:space="preserve">nah ialah sebagai berikut : </w:t>
      </w:r>
    </w:p>
    <w:p w:rsidR="00612687" w:rsidRPr="002E7235" w:rsidRDefault="00612687" w:rsidP="00612687">
      <w:pPr>
        <w:pStyle w:val="ListParagraph"/>
        <w:numPr>
          <w:ilvl w:val="0"/>
          <w:numId w:val="3"/>
        </w:numPr>
        <w:spacing w:before="100" w:beforeAutospacing="1" w:after="100" w:afterAutospacing="1" w:line="480" w:lineRule="auto"/>
        <w:jc w:val="both"/>
        <w:rPr>
          <w:rFonts w:asciiTheme="majorBidi" w:hAnsiTheme="majorBidi" w:cstheme="majorBidi"/>
          <w:color w:val="000000" w:themeColor="text1"/>
          <w:sz w:val="24"/>
          <w:szCs w:val="24"/>
          <w:lang w:val="id-ID"/>
        </w:rPr>
      </w:pPr>
      <w:r w:rsidRPr="002E7235">
        <w:rPr>
          <w:rFonts w:asciiTheme="majorBidi" w:hAnsiTheme="majorBidi" w:cstheme="majorBidi"/>
          <w:color w:val="000000" w:themeColor="text1"/>
          <w:sz w:val="24"/>
          <w:szCs w:val="24"/>
          <w:lang w:val="id-ID"/>
        </w:rPr>
        <w:t xml:space="preserve">Memperkenalkan </w:t>
      </w:r>
      <w:r w:rsidRPr="002E7235">
        <w:rPr>
          <w:rFonts w:asciiTheme="majorBidi" w:hAnsiTheme="majorBidi" w:cstheme="majorBidi"/>
          <w:i/>
          <w:iCs/>
          <w:color w:val="000000" w:themeColor="text1"/>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2E7235">
        <w:rPr>
          <w:rFonts w:asciiTheme="majorBidi" w:hAnsiTheme="majorBidi" w:cstheme="majorBidi"/>
          <w:i/>
          <w:iCs/>
          <w:color w:val="000000" w:themeColor="text1"/>
          <w:sz w:val="24"/>
          <w:szCs w:val="24"/>
          <w:lang w:val="id-ID"/>
        </w:rPr>
        <w:t>t</w:t>
      </w:r>
      <w:r w:rsidRPr="002E7235">
        <w:rPr>
          <w:rFonts w:asciiTheme="majorBidi" w:hAnsiTheme="majorBidi" w:cstheme="majorBidi"/>
          <w:color w:val="000000" w:themeColor="text1"/>
          <w:sz w:val="24"/>
          <w:szCs w:val="24"/>
          <w:lang w:val="id-ID"/>
        </w:rPr>
        <w:t xml:space="preserve"> baru kepada santri</w:t>
      </w:r>
    </w:p>
    <w:p w:rsidR="00612687" w:rsidRDefault="00612687" w:rsidP="00612687">
      <w:pPr>
        <w:pStyle w:val="ListParagraph"/>
        <w:spacing w:before="100" w:beforeAutospacing="1" w:after="100" w:afterAutospacing="1" w:line="480" w:lineRule="auto"/>
        <w:ind w:left="1418" w:firstLine="567"/>
        <w:jc w:val="both"/>
        <w:rPr>
          <w:rFonts w:asciiTheme="majorBidi" w:hAnsiTheme="majorBidi" w:cstheme="majorBidi"/>
          <w:color w:val="000000" w:themeColor="text1"/>
          <w:sz w:val="24"/>
          <w:szCs w:val="24"/>
          <w:lang w:val="id-ID"/>
        </w:rPr>
      </w:pPr>
      <w:r>
        <w:rPr>
          <w:rFonts w:asciiTheme="majorBidi" w:hAnsiTheme="majorBidi" w:cstheme="majorBidi"/>
          <w:color w:val="000000" w:themeColor="text1"/>
          <w:sz w:val="24"/>
          <w:szCs w:val="24"/>
          <w:lang w:val="id-ID"/>
        </w:rPr>
        <w:t xml:space="preserve">Memperkenalkan </w:t>
      </w:r>
      <w:r w:rsidRPr="00E04BAF">
        <w:rPr>
          <w:rFonts w:asciiTheme="majorBidi" w:hAnsiTheme="majorBidi" w:cstheme="majorBidi"/>
          <w:i/>
          <w:iCs/>
          <w:color w:val="000000" w:themeColor="text1"/>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E04BAF">
        <w:rPr>
          <w:rFonts w:asciiTheme="majorBidi" w:hAnsiTheme="majorBidi" w:cstheme="majorBidi"/>
          <w:i/>
          <w:iCs/>
          <w:color w:val="000000" w:themeColor="text1"/>
          <w:sz w:val="24"/>
          <w:szCs w:val="24"/>
          <w:lang w:val="id-ID"/>
        </w:rPr>
        <w:t>t</w:t>
      </w:r>
      <w:r>
        <w:rPr>
          <w:rFonts w:asciiTheme="majorBidi" w:hAnsiTheme="majorBidi" w:cstheme="majorBidi"/>
          <w:i/>
          <w:iCs/>
          <w:color w:val="000000" w:themeColor="text1"/>
          <w:sz w:val="24"/>
          <w:szCs w:val="24"/>
          <w:lang w:val="id-ID"/>
        </w:rPr>
        <w:t xml:space="preserve"> </w:t>
      </w:r>
      <w:r>
        <w:rPr>
          <w:rFonts w:asciiTheme="majorBidi" w:hAnsiTheme="majorBidi" w:cstheme="majorBidi"/>
          <w:color w:val="000000" w:themeColor="text1"/>
          <w:sz w:val="24"/>
          <w:szCs w:val="24"/>
          <w:lang w:val="id-ID"/>
        </w:rPr>
        <w:t xml:space="preserve">berarti memberikan pengetahuan baru dengan mengenalkan </w:t>
      </w:r>
      <w:r w:rsidRPr="00E04BAF">
        <w:rPr>
          <w:rFonts w:asciiTheme="majorBidi" w:hAnsiTheme="majorBidi" w:cstheme="majorBidi"/>
          <w:i/>
          <w:iCs/>
          <w:color w:val="000000" w:themeColor="text1"/>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E04BAF">
        <w:rPr>
          <w:rFonts w:asciiTheme="majorBidi" w:hAnsiTheme="majorBidi" w:cstheme="majorBidi"/>
          <w:i/>
          <w:iCs/>
          <w:color w:val="000000" w:themeColor="text1"/>
          <w:sz w:val="24"/>
          <w:szCs w:val="24"/>
          <w:lang w:val="id-ID"/>
        </w:rPr>
        <w:t>t</w:t>
      </w:r>
      <w:r>
        <w:rPr>
          <w:rFonts w:asciiTheme="majorBidi" w:hAnsiTheme="majorBidi" w:cstheme="majorBidi"/>
          <w:color w:val="000000" w:themeColor="text1"/>
          <w:sz w:val="24"/>
          <w:szCs w:val="24"/>
          <w:lang w:val="id-ID"/>
        </w:rPr>
        <w:t xml:space="preserve"> kepada para santri agar mengerti dan paham mengenai </w:t>
      </w:r>
      <w:r w:rsidRPr="00E04BAF">
        <w:rPr>
          <w:rFonts w:asciiTheme="majorBidi" w:hAnsiTheme="majorBidi" w:cstheme="majorBidi"/>
          <w:i/>
          <w:iCs/>
          <w:color w:val="000000" w:themeColor="text1"/>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E04BAF">
        <w:rPr>
          <w:rFonts w:asciiTheme="majorBidi" w:hAnsiTheme="majorBidi" w:cstheme="majorBidi"/>
          <w:i/>
          <w:iCs/>
          <w:color w:val="000000" w:themeColor="text1"/>
          <w:sz w:val="24"/>
          <w:szCs w:val="24"/>
          <w:lang w:val="id-ID"/>
        </w:rPr>
        <w:t>t</w:t>
      </w:r>
      <w:r>
        <w:rPr>
          <w:rFonts w:asciiTheme="majorBidi" w:hAnsiTheme="majorBidi" w:cstheme="majorBidi"/>
          <w:color w:val="000000" w:themeColor="text1"/>
          <w:sz w:val="24"/>
          <w:szCs w:val="24"/>
          <w:lang w:val="id-ID"/>
        </w:rPr>
        <w:t xml:space="preserve"> yang diberikan. Proses mengerti dan memahami tentunya tidak terlepas dari aktivitas membaca. Hal ini sependapat dengan teori yang disampaikan oleh Slameto bahwa bentuk dari pengulangan bisa berupa membaca materi pelajaran.</w:t>
      </w:r>
      <w:r>
        <w:rPr>
          <w:rStyle w:val="FootnoteReference"/>
          <w:rFonts w:asciiTheme="majorBidi" w:hAnsiTheme="majorBidi" w:cstheme="majorBidi"/>
          <w:color w:val="000000" w:themeColor="text1"/>
          <w:sz w:val="24"/>
          <w:szCs w:val="24"/>
          <w:lang w:val="id-ID"/>
        </w:rPr>
        <w:footnoteReference w:id="6"/>
      </w:r>
    </w:p>
    <w:p w:rsidR="00612687" w:rsidRPr="00382F50" w:rsidRDefault="00612687" w:rsidP="00612687">
      <w:pPr>
        <w:pStyle w:val="ListParagraph"/>
        <w:spacing w:before="100" w:beforeAutospacing="1" w:after="100" w:afterAutospacing="1" w:line="480" w:lineRule="auto"/>
        <w:ind w:left="1418" w:firstLine="567"/>
        <w:jc w:val="both"/>
        <w:rPr>
          <w:rFonts w:asciiTheme="majorBidi" w:hAnsiTheme="majorBidi" w:cstheme="majorBidi"/>
          <w:sz w:val="24"/>
          <w:szCs w:val="24"/>
          <w:lang w:val="id-ID"/>
        </w:rPr>
      </w:pPr>
      <w:r>
        <w:rPr>
          <w:rFonts w:asciiTheme="majorBidi" w:hAnsiTheme="majorBidi" w:cstheme="majorBidi"/>
          <w:i/>
          <w:iCs/>
          <w:sz w:val="24"/>
          <w:szCs w:val="24"/>
          <w:lang w:val="id-ID"/>
        </w:rPr>
        <w:t>U</w:t>
      </w:r>
      <w:r w:rsidRPr="00382F50">
        <w:rPr>
          <w:rFonts w:asciiTheme="majorBidi" w:hAnsiTheme="majorBidi" w:cstheme="majorBidi"/>
          <w:i/>
          <w:iCs/>
          <w:sz w:val="24"/>
          <w:szCs w:val="24"/>
          <w:lang w:val="id-ID"/>
        </w:rPr>
        <w:t>st</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acc>
          <m:accPr>
            <m:chr m:val="̇"/>
            <m:ctrlPr>
              <w:rPr>
                <w:rFonts w:ascii="Cambria Math" w:hAnsi="Cambria Math" w:cstheme="majorBidi"/>
                <w:i/>
                <w:iCs/>
                <w:sz w:val="24"/>
                <w:szCs w:val="24"/>
              </w:rPr>
            </m:ctrlPr>
          </m:accPr>
          <m:e>
            <m:r>
              <w:rPr>
                <w:rFonts w:ascii="Cambria Math" w:hAnsi="Cambria Math" w:cstheme="majorBidi"/>
                <w:sz w:val="24"/>
                <w:szCs w:val="24"/>
                <w:lang w:val="id-ID"/>
              </w:rPr>
              <m:t>z</m:t>
            </m:r>
          </m:e>
        </m:acc>
      </m:oMath>
      <w:r w:rsidRPr="00382F50">
        <w:rPr>
          <w:rFonts w:asciiTheme="majorBidi" w:hAnsiTheme="majorBidi" w:cstheme="majorBidi"/>
          <w:i/>
          <w:iCs/>
          <w:sz w:val="24"/>
          <w:szCs w:val="24"/>
          <w:lang w:val="id-ID"/>
        </w:rPr>
        <w:t>ah</w:t>
      </w:r>
      <w:r w:rsidRPr="00382F50">
        <w:rPr>
          <w:rFonts w:asciiTheme="majorBidi" w:hAnsiTheme="majorBidi" w:cstheme="majorBidi"/>
          <w:sz w:val="24"/>
          <w:szCs w:val="24"/>
          <w:lang w:val="id-ID"/>
        </w:rPr>
        <w:t xml:space="preserve"> Sofya Kusella selaku </w:t>
      </w:r>
      <m:oMath>
        <m:r>
          <w:rPr>
            <w:rFonts w:ascii="Cambria Math" w:hAnsi="Cambria Math" w:cstheme="majorBidi"/>
            <w:sz w:val="24"/>
            <w:szCs w:val="24"/>
            <w:lang w:val="id-ID"/>
          </w:rPr>
          <m:t>ust</m:t>
        </m:r>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acc>
          <m:accPr>
            <m:chr m:val="̇"/>
            <m:ctrlPr>
              <w:rPr>
                <w:rFonts w:ascii="Cambria Math" w:hAnsi="Cambria Math" w:cstheme="majorBidi"/>
                <w:i/>
                <w:iCs/>
                <w:sz w:val="24"/>
                <w:szCs w:val="24"/>
              </w:rPr>
            </m:ctrlPr>
          </m:accPr>
          <m:e>
            <m:r>
              <w:rPr>
                <w:rFonts w:ascii="Cambria Math" w:hAnsi="Cambria Math" w:cstheme="majorBidi"/>
                <w:sz w:val="24"/>
                <w:szCs w:val="24"/>
                <w:lang w:val="id-ID"/>
              </w:rPr>
              <m:t>z</m:t>
            </m:r>
          </m:e>
        </m:acc>
        <m:r>
          <w:rPr>
            <w:rFonts w:ascii="Cambria Math" w:hAnsi="Cambria Math" w:cstheme="majorBidi"/>
            <w:sz w:val="24"/>
            <w:szCs w:val="24"/>
            <w:lang w:val="id-ID"/>
          </w:rPr>
          <m:t>ah</m:t>
        </m:r>
      </m:oMath>
      <w:r w:rsidRPr="00382F50">
        <w:rPr>
          <w:rFonts w:asciiTheme="majorBidi" w:hAnsiTheme="majorBidi" w:cstheme="majorBidi"/>
          <w:sz w:val="24"/>
          <w:szCs w:val="24"/>
          <w:lang w:val="id-ID"/>
        </w:rPr>
        <w:t xml:space="preserve"> pembina bagian bahasa Pondok Pesantren </w:t>
      </w:r>
      <w:r>
        <w:rPr>
          <w:rFonts w:asciiTheme="majorBidi" w:hAnsiTheme="majorBidi" w:cstheme="majorBidi"/>
          <w:sz w:val="24"/>
          <w:szCs w:val="24"/>
          <w:lang w:val="id-ID"/>
        </w:rPr>
        <w:t>Darul Amanah, Kecamatan Sukorejo, Kabupaten Kendal</w:t>
      </w:r>
      <w:r w:rsidRPr="00382F50">
        <w:rPr>
          <w:rFonts w:asciiTheme="majorBidi" w:hAnsiTheme="majorBidi" w:cstheme="majorBidi"/>
          <w:sz w:val="24"/>
          <w:szCs w:val="24"/>
          <w:lang w:val="id-ID"/>
        </w:rPr>
        <w:t xml:space="preserve">, </w:t>
      </w:r>
      <w:r>
        <w:rPr>
          <w:rFonts w:asciiTheme="majorBidi" w:hAnsiTheme="majorBidi" w:cstheme="majorBidi"/>
          <w:sz w:val="24"/>
          <w:szCs w:val="24"/>
          <w:lang w:val="id-ID"/>
        </w:rPr>
        <w:t xml:space="preserve">juga </w:t>
      </w:r>
      <w:r w:rsidRPr="00382F50">
        <w:rPr>
          <w:rFonts w:asciiTheme="majorBidi" w:hAnsiTheme="majorBidi" w:cstheme="majorBidi"/>
          <w:sz w:val="24"/>
          <w:szCs w:val="24"/>
          <w:lang w:val="id-ID"/>
        </w:rPr>
        <w:t xml:space="preserve">mengatakan </w:t>
      </w:r>
      <w:r>
        <w:rPr>
          <w:rFonts w:asciiTheme="majorBidi" w:hAnsiTheme="majorBidi" w:cstheme="majorBidi"/>
          <w:sz w:val="24"/>
          <w:szCs w:val="24"/>
          <w:lang w:val="id-ID"/>
        </w:rPr>
        <w:t>bahwa:</w:t>
      </w:r>
    </w:p>
    <w:p w:rsidR="00612687" w:rsidRDefault="00612687" w:rsidP="00612687">
      <w:pPr>
        <w:pStyle w:val="ListParagraph"/>
        <w:spacing w:before="100" w:beforeAutospacing="1" w:after="0" w:line="240" w:lineRule="auto"/>
        <w:ind w:left="1985" w:firstLine="567"/>
        <w:jc w:val="both"/>
        <w:rPr>
          <w:rFonts w:asciiTheme="majorBidi" w:hAnsiTheme="majorBidi" w:cstheme="majorBidi"/>
          <w:sz w:val="24"/>
          <w:szCs w:val="24"/>
          <w:lang w:val="id-ID"/>
        </w:rPr>
      </w:pPr>
      <w:r w:rsidRPr="00382F50">
        <w:rPr>
          <w:rFonts w:asciiTheme="majorBidi" w:hAnsiTheme="majorBidi" w:cstheme="majorBidi"/>
          <w:sz w:val="24"/>
          <w:szCs w:val="24"/>
          <w:lang w:val="id-ID"/>
        </w:rPr>
        <w:t>“</w:t>
      </w:r>
      <w:r>
        <w:rPr>
          <w:rFonts w:asciiTheme="majorBidi" w:hAnsiTheme="majorBidi" w:cstheme="majorBidi"/>
          <w:sz w:val="24"/>
          <w:szCs w:val="24"/>
          <w:lang w:val="id-ID"/>
        </w:rPr>
        <w:t>P</w:t>
      </w:r>
      <w:r w:rsidRPr="00382F50">
        <w:rPr>
          <w:rFonts w:asciiTheme="majorBidi" w:hAnsiTheme="majorBidi" w:cstheme="majorBidi"/>
          <w:sz w:val="24"/>
          <w:szCs w:val="24"/>
          <w:lang w:val="id-ID"/>
        </w:rPr>
        <w:t xml:space="preserve">embelajaran </w:t>
      </w:r>
      <w:r w:rsidRPr="00382F50">
        <w:rPr>
          <w:rFonts w:asciiTheme="majorBidi" w:hAnsiTheme="majorBidi" w:cstheme="majorBidi"/>
          <w:i/>
          <w:iCs/>
          <w:sz w:val="24"/>
          <w:szCs w:val="24"/>
          <w:lang w:val="id-ID"/>
        </w:rPr>
        <w:t xml:space="preserve">mufradāt </w:t>
      </w:r>
      <w:r w:rsidRPr="00382F50">
        <w:rPr>
          <w:rFonts w:asciiTheme="majorBidi" w:hAnsiTheme="majorBidi" w:cstheme="majorBidi"/>
          <w:sz w:val="24"/>
          <w:szCs w:val="24"/>
          <w:lang w:val="id-ID"/>
        </w:rPr>
        <w:t xml:space="preserve">ini adalah salah satu upaya dari kita untuk mengenalkan kosakata bahasa Arab kepada santri agar mereka tahu dan setelah itu dipraktikkan supaya mereka bisa mahir dalam berbicara menggunakan bahasa tersebut. </w:t>
      </w:r>
      <w:r>
        <w:rPr>
          <w:rFonts w:asciiTheme="majorBidi" w:hAnsiTheme="majorBidi" w:cstheme="majorBidi"/>
          <w:sz w:val="24"/>
          <w:szCs w:val="24"/>
        </w:rPr>
        <w:t xml:space="preserve">Saya pribadi juga merasa cukup terbantu dengan adanya </w:t>
      </w:r>
      <w:r w:rsidRPr="00651352">
        <w:rPr>
          <w:rFonts w:asciiTheme="majorBidi" w:hAnsiTheme="majorBidi" w:cstheme="majorBidi"/>
          <w:sz w:val="24"/>
          <w:szCs w:val="24"/>
        </w:rPr>
        <w:t xml:space="preserve">metode </w:t>
      </w:r>
      <w:r w:rsidRPr="00651352">
        <w:rPr>
          <w:rFonts w:asciiTheme="majorBidi" w:hAnsiTheme="majorBidi" w:cstheme="majorBidi"/>
          <w:i/>
          <w:iCs/>
          <w:sz w:val="24"/>
          <w:szCs w:val="24"/>
        </w:rPr>
        <w:t>takri̅r mufradāt</w:t>
      </w:r>
      <w:r>
        <w:rPr>
          <w:rFonts w:asciiTheme="majorBidi" w:hAnsiTheme="majorBidi" w:cstheme="majorBidi"/>
          <w:i/>
          <w:iCs/>
          <w:sz w:val="24"/>
          <w:szCs w:val="24"/>
        </w:rPr>
        <w:t xml:space="preserve"> </w:t>
      </w:r>
      <w:r>
        <w:rPr>
          <w:rFonts w:asciiTheme="majorBidi" w:hAnsiTheme="majorBidi" w:cstheme="majorBidi"/>
          <w:sz w:val="24"/>
          <w:szCs w:val="24"/>
        </w:rPr>
        <w:t>ini.”</w:t>
      </w:r>
      <w:r>
        <w:rPr>
          <w:rStyle w:val="FootnoteReference"/>
          <w:rFonts w:asciiTheme="majorBidi" w:hAnsiTheme="majorBidi" w:cstheme="majorBidi"/>
          <w:sz w:val="24"/>
          <w:szCs w:val="24"/>
        </w:rPr>
        <w:footnoteReference w:id="7"/>
      </w:r>
    </w:p>
    <w:p w:rsidR="00612687" w:rsidRPr="00382F50" w:rsidRDefault="00612687" w:rsidP="00612687">
      <w:pPr>
        <w:pStyle w:val="ListParagraph"/>
        <w:spacing w:before="100" w:beforeAutospacing="1" w:after="0" w:line="240" w:lineRule="auto"/>
        <w:ind w:left="1985" w:firstLine="567"/>
        <w:jc w:val="both"/>
        <w:rPr>
          <w:rFonts w:asciiTheme="majorBidi" w:hAnsiTheme="majorBidi" w:cstheme="majorBidi"/>
          <w:sz w:val="24"/>
          <w:szCs w:val="24"/>
          <w:lang w:val="id-ID"/>
        </w:rPr>
      </w:pPr>
    </w:p>
    <w:p w:rsidR="00612687" w:rsidRPr="008D456D" w:rsidRDefault="00612687" w:rsidP="00612687">
      <w:pPr>
        <w:pStyle w:val="ListParagraph"/>
        <w:numPr>
          <w:ilvl w:val="0"/>
          <w:numId w:val="3"/>
        </w:numPr>
        <w:spacing w:before="100" w:beforeAutospacing="1" w:after="100" w:afterAutospacing="1" w:line="480" w:lineRule="auto"/>
        <w:jc w:val="both"/>
        <w:rPr>
          <w:rFonts w:asciiTheme="majorBidi" w:hAnsiTheme="majorBidi" w:cstheme="majorBidi"/>
          <w:color w:val="000000" w:themeColor="text1"/>
          <w:sz w:val="24"/>
          <w:szCs w:val="24"/>
          <w:lang w:val="id-ID"/>
        </w:rPr>
      </w:pPr>
      <w:r w:rsidRPr="008D456D">
        <w:rPr>
          <w:rFonts w:asciiTheme="majorBidi" w:hAnsiTheme="majorBidi" w:cstheme="majorBidi"/>
          <w:color w:val="000000" w:themeColor="text1"/>
          <w:sz w:val="24"/>
          <w:szCs w:val="24"/>
          <w:lang w:val="id-ID"/>
        </w:rPr>
        <w:lastRenderedPageBreak/>
        <w:t xml:space="preserve">Melatih para santri untuk dapat melafalkan </w:t>
      </w:r>
      <w:r w:rsidRPr="008D456D">
        <w:rPr>
          <w:rFonts w:asciiTheme="majorBidi" w:hAnsiTheme="majorBidi" w:cstheme="majorBidi"/>
          <w:i/>
          <w:iCs/>
          <w:color w:val="000000" w:themeColor="text1"/>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8D456D">
        <w:rPr>
          <w:rFonts w:asciiTheme="majorBidi" w:hAnsiTheme="majorBidi" w:cstheme="majorBidi"/>
          <w:i/>
          <w:iCs/>
          <w:color w:val="000000" w:themeColor="text1"/>
          <w:sz w:val="24"/>
          <w:szCs w:val="24"/>
          <w:lang w:val="id-ID"/>
        </w:rPr>
        <w:t xml:space="preserve">t </w:t>
      </w:r>
      <w:r w:rsidRPr="008D456D">
        <w:rPr>
          <w:rFonts w:asciiTheme="majorBidi" w:hAnsiTheme="majorBidi" w:cstheme="majorBidi"/>
          <w:color w:val="000000" w:themeColor="text1"/>
          <w:sz w:val="24"/>
          <w:szCs w:val="24"/>
          <w:lang w:val="id-ID"/>
        </w:rPr>
        <w:t>tersebut dengan baik dan benar yang mengantarkan pada kemahiran berbicara dan membaca secara baik dan benar pula</w:t>
      </w:r>
      <w:r>
        <w:rPr>
          <w:rFonts w:asciiTheme="majorBidi" w:hAnsiTheme="majorBidi" w:cstheme="majorBidi"/>
          <w:color w:val="000000" w:themeColor="text1"/>
          <w:sz w:val="24"/>
          <w:szCs w:val="24"/>
          <w:lang w:val="id-ID"/>
        </w:rPr>
        <w:t>.</w:t>
      </w:r>
    </w:p>
    <w:p w:rsidR="00612687" w:rsidRPr="006E76BC" w:rsidRDefault="00612687" w:rsidP="00612687">
      <w:pPr>
        <w:pStyle w:val="ListParagraph"/>
        <w:spacing w:before="100" w:beforeAutospacing="1" w:after="100" w:afterAutospacing="1" w:line="480" w:lineRule="auto"/>
        <w:ind w:left="1418" w:firstLine="567"/>
        <w:jc w:val="both"/>
        <w:rPr>
          <w:rFonts w:asciiTheme="majorBidi" w:hAnsiTheme="majorBidi" w:cstheme="majorBidi"/>
          <w:color w:val="000000" w:themeColor="text1"/>
          <w:sz w:val="24"/>
          <w:szCs w:val="24"/>
          <w:lang w:val="id-ID"/>
        </w:rPr>
      </w:pPr>
      <w:r>
        <w:rPr>
          <w:rFonts w:asciiTheme="majorBidi" w:hAnsiTheme="majorBidi" w:cstheme="majorBidi"/>
          <w:color w:val="000000" w:themeColor="text1"/>
          <w:sz w:val="24"/>
          <w:szCs w:val="24"/>
          <w:lang w:val="id-ID"/>
        </w:rPr>
        <w:t xml:space="preserve">Penerapan metode </w:t>
      </w:r>
      <w:r w:rsidRPr="00D700CF">
        <w:rPr>
          <w:rFonts w:asciiTheme="majorBidi" w:hAnsiTheme="majorBidi" w:cstheme="majorBidi"/>
          <w:i/>
          <w:iCs/>
          <w:sz w:val="24"/>
          <w:szCs w:val="24"/>
          <w:lang w:val="id-ID"/>
        </w:rPr>
        <w:t>takr</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i</m:t>
            </m:r>
          </m:e>
        </m:acc>
      </m:oMath>
      <w:r w:rsidRPr="00D700CF">
        <w:rPr>
          <w:rFonts w:asciiTheme="majorBidi" w:hAnsiTheme="majorBidi" w:cstheme="majorBidi"/>
          <w:i/>
          <w:iCs/>
          <w:sz w:val="24"/>
          <w:szCs w:val="24"/>
          <w:lang w:val="id-ID"/>
        </w:rPr>
        <w:t>r</w:t>
      </w:r>
      <w:r>
        <w:rPr>
          <w:rFonts w:asciiTheme="majorBidi" w:hAnsiTheme="majorBidi" w:cstheme="majorBidi"/>
          <w:color w:val="000000" w:themeColor="text1"/>
          <w:sz w:val="24"/>
          <w:szCs w:val="24"/>
          <w:lang w:val="id-ID"/>
        </w:rPr>
        <w:t xml:space="preserve"> </w:t>
      </w:r>
      <w:r w:rsidRPr="00E04BAF">
        <w:rPr>
          <w:rFonts w:asciiTheme="majorBidi" w:hAnsiTheme="majorBidi" w:cstheme="majorBidi"/>
          <w:i/>
          <w:iCs/>
          <w:color w:val="000000" w:themeColor="text1"/>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E04BAF">
        <w:rPr>
          <w:rFonts w:asciiTheme="majorBidi" w:hAnsiTheme="majorBidi" w:cstheme="majorBidi"/>
          <w:i/>
          <w:iCs/>
          <w:color w:val="000000" w:themeColor="text1"/>
          <w:sz w:val="24"/>
          <w:szCs w:val="24"/>
          <w:lang w:val="id-ID"/>
        </w:rPr>
        <w:t>t</w:t>
      </w:r>
      <w:r>
        <w:rPr>
          <w:rFonts w:asciiTheme="majorBidi" w:hAnsiTheme="majorBidi" w:cstheme="majorBidi"/>
          <w:i/>
          <w:iCs/>
          <w:color w:val="000000" w:themeColor="text1"/>
          <w:sz w:val="24"/>
          <w:szCs w:val="24"/>
          <w:lang w:val="id-ID"/>
        </w:rPr>
        <w:t xml:space="preserve"> </w:t>
      </w:r>
      <w:r>
        <w:rPr>
          <w:rFonts w:asciiTheme="majorBidi" w:hAnsiTheme="majorBidi" w:cstheme="majorBidi"/>
          <w:color w:val="000000" w:themeColor="text1"/>
          <w:sz w:val="24"/>
          <w:szCs w:val="24"/>
          <w:lang w:val="id-ID"/>
        </w:rPr>
        <w:t xml:space="preserve">ini diharapkan mampu membantu santri dalam membaca, melafalkan, menghafal, dan mengaplikasikan </w:t>
      </w:r>
      <w:r w:rsidRPr="00E04BAF">
        <w:rPr>
          <w:rFonts w:asciiTheme="majorBidi" w:hAnsiTheme="majorBidi" w:cstheme="majorBidi"/>
          <w:i/>
          <w:iCs/>
          <w:color w:val="000000" w:themeColor="text1"/>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E04BAF">
        <w:rPr>
          <w:rFonts w:asciiTheme="majorBidi" w:hAnsiTheme="majorBidi" w:cstheme="majorBidi"/>
          <w:i/>
          <w:iCs/>
          <w:color w:val="000000" w:themeColor="text1"/>
          <w:sz w:val="24"/>
          <w:szCs w:val="24"/>
          <w:lang w:val="id-ID"/>
        </w:rPr>
        <w:t>t</w:t>
      </w:r>
      <w:r>
        <w:rPr>
          <w:rFonts w:asciiTheme="majorBidi" w:hAnsiTheme="majorBidi" w:cstheme="majorBidi"/>
          <w:i/>
          <w:iCs/>
          <w:color w:val="000000" w:themeColor="text1"/>
          <w:sz w:val="24"/>
          <w:szCs w:val="24"/>
          <w:lang w:val="id-ID"/>
        </w:rPr>
        <w:t xml:space="preserve"> </w:t>
      </w:r>
      <w:r>
        <w:rPr>
          <w:rFonts w:asciiTheme="majorBidi" w:hAnsiTheme="majorBidi" w:cstheme="majorBidi"/>
          <w:color w:val="000000" w:themeColor="text1"/>
          <w:sz w:val="24"/>
          <w:szCs w:val="24"/>
          <w:lang w:val="id-ID"/>
        </w:rPr>
        <w:t>tersebut ke dalam sebuah ungkapan secara tertulis maupun lisan</w:t>
      </w:r>
      <w:r>
        <w:rPr>
          <w:rFonts w:asciiTheme="majorBidi" w:hAnsiTheme="majorBidi" w:cstheme="majorBidi"/>
          <w:i/>
          <w:iCs/>
          <w:color w:val="000000" w:themeColor="text1"/>
          <w:sz w:val="24"/>
          <w:szCs w:val="24"/>
          <w:lang w:val="id-ID"/>
        </w:rPr>
        <w:t xml:space="preserve">. </w:t>
      </w:r>
      <w:r>
        <w:rPr>
          <w:rFonts w:asciiTheme="majorBidi" w:hAnsiTheme="majorBidi" w:cstheme="majorBidi"/>
          <w:color w:val="000000" w:themeColor="text1"/>
          <w:sz w:val="24"/>
          <w:szCs w:val="24"/>
          <w:lang w:val="id-ID"/>
        </w:rPr>
        <w:t xml:space="preserve">Artinya </w:t>
      </w:r>
      <w:r>
        <w:rPr>
          <w:rFonts w:asciiTheme="majorBidi" w:hAnsiTheme="majorBidi" w:cstheme="majorBidi"/>
          <w:i/>
          <w:iCs/>
          <w:color w:val="000000" w:themeColor="text1"/>
          <w:sz w:val="24"/>
          <w:szCs w:val="24"/>
          <w:lang w:val="id-ID"/>
        </w:rPr>
        <w:t>m</w:t>
      </w:r>
      <w:r w:rsidRPr="00E04BAF">
        <w:rPr>
          <w:rFonts w:asciiTheme="majorBidi" w:hAnsiTheme="majorBidi" w:cstheme="majorBidi"/>
          <w:i/>
          <w:iCs/>
          <w:color w:val="000000" w:themeColor="text1"/>
          <w:sz w:val="24"/>
          <w:szCs w:val="24"/>
          <w:lang w:val="id-ID"/>
        </w:rPr>
        <w:t>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E04BAF">
        <w:rPr>
          <w:rFonts w:asciiTheme="majorBidi" w:hAnsiTheme="majorBidi" w:cstheme="majorBidi"/>
          <w:i/>
          <w:iCs/>
          <w:color w:val="000000" w:themeColor="text1"/>
          <w:sz w:val="24"/>
          <w:szCs w:val="24"/>
          <w:lang w:val="id-ID"/>
        </w:rPr>
        <w:t>t</w:t>
      </w:r>
      <w:r>
        <w:rPr>
          <w:rFonts w:asciiTheme="majorBidi" w:hAnsiTheme="majorBidi" w:cstheme="majorBidi"/>
          <w:color w:val="000000" w:themeColor="text1"/>
          <w:sz w:val="24"/>
          <w:szCs w:val="24"/>
          <w:lang w:val="id-ID"/>
        </w:rPr>
        <w:t xml:space="preserve"> tidak hanya sekadar menjadi formalitas hafalan saja, akan tetapi </w:t>
      </w:r>
      <w:r w:rsidRPr="00E04BAF">
        <w:rPr>
          <w:rFonts w:asciiTheme="majorBidi" w:hAnsiTheme="majorBidi" w:cstheme="majorBidi"/>
          <w:i/>
          <w:iCs/>
          <w:color w:val="000000" w:themeColor="text1"/>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E04BAF">
        <w:rPr>
          <w:rFonts w:asciiTheme="majorBidi" w:hAnsiTheme="majorBidi" w:cstheme="majorBidi"/>
          <w:i/>
          <w:iCs/>
          <w:color w:val="000000" w:themeColor="text1"/>
          <w:sz w:val="24"/>
          <w:szCs w:val="24"/>
          <w:lang w:val="id-ID"/>
        </w:rPr>
        <w:t>t</w:t>
      </w:r>
      <w:r>
        <w:rPr>
          <w:rFonts w:asciiTheme="majorBidi" w:hAnsiTheme="majorBidi" w:cstheme="majorBidi"/>
          <w:i/>
          <w:iCs/>
          <w:color w:val="000000" w:themeColor="text1"/>
          <w:sz w:val="24"/>
          <w:szCs w:val="24"/>
          <w:lang w:val="id-ID"/>
        </w:rPr>
        <w:t xml:space="preserve"> </w:t>
      </w:r>
      <w:r>
        <w:rPr>
          <w:rFonts w:asciiTheme="majorBidi" w:hAnsiTheme="majorBidi" w:cstheme="majorBidi"/>
          <w:color w:val="000000" w:themeColor="text1"/>
          <w:sz w:val="24"/>
          <w:szCs w:val="24"/>
          <w:lang w:val="id-ID"/>
        </w:rPr>
        <w:t xml:space="preserve">dipelajari dan dipahami oleh para santri untuk diaplikasikan ke dalam suatu kalimat yang bermakna secara baik dan benar. </w:t>
      </w:r>
      <w:r w:rsidRPr="006E76BC">
        <w:rPr>
          <w:rFonts w:asciiTheme="majorBidi" w:hAnsiTheme="majorBidi" w:cstheme="majorBidi"/>
          <w:color w:val="000000" w:themeColor="text1"/>
          <w:sz w:val="24"/>
          <w:szCs w:val="24"/>
          <w:lang w:val="id-ID"/>
        </w:rPr>
        <w:t>Hal ini juga disampaikan oleh Nadia Nur Cahya salah satu santri Pondok Pesatren Darul Amanah bahwa:</w:t>
      </w:r>
    </w:p>
    <w:p w:rsidR="00612687" w:rsidRDefault="00612687" w:rsidP="00612687">
      <w:pPr>
        <w:pStyle w:val="ListParagraph"/>
        <w:spacing w:before="100" w:beforeAutospacing="1" w:after="100" w:afterAutospacing="1" w:line="240" w:lineRule="auto"/>
        <w:ind w:left="1985" w:firstLine="567"/>
        <w:jc w:val="both"/>
        <w:rPr>
          <w:rFonts w:asciiTheme="majorBidi" w:hAnsiTheme="majorBidi" w:cstheme="majorBidi"/>
          <w:sz w:val="24"/>
          <w:szCs w:val="24"/>
          <w:lang w:val="id-ID"/>
        </w:rPr>
      </w:pPr>
      <w:r w:rsidRPr="00382F50">
        <w:rPr>
          <w:rFonts w:asciiTheme="majorBidi" w:hAnsiTheme="majorBidi" w:cstheme="majorBidi"/>
          <w:sz w:val="24"/>
          <w:szCs w:val="24"/>
          <w:lang w:val="id-ID"/>
        </w:rPr>
        <w:t>“Pembelajaran</w:t>
      </w:r>
      <w:r w:rsidRPr="00382F50">
        <w:rPr>
          <w:rFonts w:asciiTheme="majorBidi" w:hAnsiTheme="majorBidi" w:cstheme="majorBidi"/>
          <w:i/>
          <w:iCs/>
          <w:sz w:val="24"/>
          <w:szCs w:val="24"/>
          <w:lang w:val="id-ID"/>
        </w:rPr>
        <w:t xml:space="preserve"> mufradāt</w:t>
      </w:r>
      <w:r w:rsidRPr="00382F50">
        <w:rPr>
          <w:rFonts w:asciiTheme="majorBidi" w:hAnsiTheme="majorBidi" w:cstheme="majorBidi"/>
          <w:sz w:val="24"/>
          <w:szCs w:val="24"/>
          <w:lang w:val="id-ID"/>
        </w:rPr>
        <w:t xml:space="preserve"> bahasa Arab menggunakan metode </w:t>
      </w:r>
      <w:r w:rsidRPr="00382F50">
        <w:rPr>
          <w:rFonts w:asciiTheme="majorBidi" w:hAnsiTheme="majorBidi" w:cstheme="majorBidi"/>
          <w:i/>
          <w:iCs/>
          <w:sz w:val="24"/>
          <w:szCs w:val="24"/>
          <w:lang w:val="id-ID"/>
        </w:rPr>
        <w:t xml:space="preserve">takri̅r mufradāt </w:t>
      </w:r>
      <w:r w:rsidRPr="00382F50">
        <w:rPr>
          <w:rFonts w:asciiTheme="majorBidi" w:hAnsiTheme="majorBidi" w:cstheme="majorBidi"/>
          <w:sz w:val="24"/>
          <w:szCs w:val="24"/>
          <w:lang w:val="id-ID"/>
        </w:rPr>
        <w:t xml:space="preserve">sangat mempermudah anak untuk bisa dalam menghafal </w:t>
      </w:r>
      <w:r w:rsidRPr="00382F50">
        <w:rPr>
          <w:rFonts w:asciiTheme="majorBidi" w:hAnsiTheme="majorBidi" w:cstheme="majorBidi"/>
          <w:i/>
          <w:iCs/>
          <w:sz w:val="24"/>
          <w:szCs w:val="24"/>
          <w:lang w:val="id-ID"/>
        </w:rPr>
        <w:t xml:space="preserve">mufradāt </w:t>
      </w:r>
      <w:r w:rsidRPr="00382F50">
        <w:rPr>
          <w:rFonts w:asciiTheme="majorBidi" w:hAnsiTheme="majorBidi" w:cstheme="majorBidi"/>
          <w:sz w:val="24"/>
          <w:szCs w:val="24"/>
          <w:lang w:val="id-ID"/>
        </w:rPr>
        <w:t>karena disitu mereka berpikir bagaimana cara mereka agar bisa menghafal dengan cara mereka sendiri, setelah itu mereka mempraktikkannya dalam sebuah kalimat bahasa Arab.”</w:t>
      </w:r>
      <w:r>
        <w:rPr>
          <w:rStyle w:val="FootnoteReference"/>
          <w:rFonts w:asciiTheme="majorBidi" w:hAnsiTheme="majorBidi" w:cstheme="majorBidi"/>
          <w:sz w:val="24"/>
          <w:szCs w:val="24"/>
        </w:rPr>
        <w:footnoteReference w:id="8"/>
      </w:r>
    </w:p>
    <w:p w:rsidR="00612687" w:rsidRDefault="00612687" w:rsidP="00612687">
      <w:pPr>
        <w:pStyle w:val="ListParagraph"/>
        <w:spacing w:before="100" w:beforeAutospacing="1" w:after="100" w:afterAutospacing="1" w:line="240" w:lineRule="auto"/>
        <w:ind w:left="1985" w:firstLine="567"/>
        <w:jc w:val="both"/>
        <w:rPr>
          <w:rFonts w:asciiTheme="majorBidi" w:hAnsiTheme="majorBidi" w:cstheme="majorBidi"/>
          <w:sz w:val="24"/>
          <w:szCs w:val="24"/>
          <w:lang w:val="id-ID"/>
        </w:rPr>
      </w:pPr>
    </w:p>
    <w:p w:rsidR="00612687" w:rsidRPr="002E7235" w:rsidRDefault="00612687" w:rsidP="00612687">
      <w:pPr>
        <w:pStyle w:val="ListParagraph"/>
        <w:numPr>
          <w:ilvl w:val="0"/>
          <w:numId w:val="3"/>
        </w:numPr>
        <w:spacing w:before="100" w:beforeAutospacing="1" w:after="100" w:afterAutospacing="1" w:line="480" w:lineRule="auto"/>
        <w:jc w:val="both"/>
        <w:rPr>
          <w:rFonts w:asciiTheme="majorBidi" w:hAnsiTheme="majorBidi" w:cstheme="majorBidi"/>
          <w:color w:val="000000" w:themeColor="text1"/>
          <w:sz w:val="24"/>
          <w:szCs w:val="24"/>
          <w:lang w:val="id-ID"/>
        </w:rPr>
      </w:pPr>
      <w:r w:rsidRPr="002E7235">
        <w:rPr>
          <w:rFonts w:asciiTheme="majorBidi" w:hAnsiTheme="majorBidi" w:cstheme="majorBidi"/>
          <w:color w:val="000000" w:themeColor="text1"/>
          <w:sz w:val="24"/>
          <w:szCs w:val="24"/>
          <w:lang w:val="id-ID"/>
        </w:rPr>
        <w:t xml:space="preserve">Memahami makna </w:t>
      </w:r>
      <w:r w:rsidRPr="002E7235">
        <w:rPr>
          <w:rFonts w:asciiTheme="majorBidi" w:hAnsiTheme="majorBidi" w:cstheme="majorBidi"/>
          <w:i/>
          <w:iCs/>
          <w:color w:val="000000" w:themeColor="text1"/>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2E7235">
        <w:rPr>
          <w:rFonts w:asciiTheme="majorBidi" w:hAnsiTheme="majorBidi" w:cstheme="majorBidi"/>
          <w:i/>
          <w:iCs/>
          <w:color w:val="000000" w:themeColor="text1"/>
          <w:sz w:val="24"/>
          <w:szCs w:val="24"/>
          <w:lang w:val="id-ID"/>
        </w:rPr>
        <w:t>t</w:t>
      </w:r>
    </w:p>
    <w:p w:rsidR="00612687" w:rsidRPr="00207A89" w:rsidRDefault="00612687" w:rsidP="00612687">
      <w:pPr>
        <w:pStyle w:val="ListParagraph"/>
        <w:spacing w:before="100" w:beforeAutospacing="1" w:after="100" w:afterAutospacing="1" w:line="480" w:lineRule="auto"/>
        <w:ind w:left="1418" w:firstLine="567"/>
        <w:jc w:val="both"/>
        <w:rPr>
          <w:rFonts w:asciiTheme="majorBidi" w:hAnsiTheme="majorBidi" w:cstheme="majorBidi"/>
          <w:color w:val="000000" w:themeColor="text1"/>
          <w:sz w:val="24"/>
          <w:szCs w:val="24"/>
          <w:lang w:val="id-ID"/>
        </w:rPr>
      </w:pPr>
      <w:r>
        <w:rPr>
          <w:rFonts w:asciiTheme="majorBidi" w:hAnsiTheme="majorBidi" w:cstheme="majorBidi"/>
          <w:color w:val="000000" w:themeColor="text1"/>
          <w:sz w:val="24"/>
          <w:szCs w:val="24"/>
          <w:lang w:val="id-ID"/>
        </w:rPr>
        <w:t xml:space="preserve">Memahami makna </w:t>
      </w:r>
      <w:r w:rsidRPr="00E04BAF">
        <w:rPr>
          <w:rFonts w:asciiTheme="majorBidi" w:hAnsiTheme="majorBidi" w:cstheme="majorBidi"/>
          <w:i/>
          <w:iCs/>
          <w:color w:val="000000" w:themeColor="text1"/>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Pr>
          <w:rFonts w:asciiTheme="majorBidi" w:hAnsiTheme="majorBidi" w:cstheme="majorBidi"/>
          <w:i/>
          <w:iCs/>
          <w:color w:val="000000" w:themeColor="text1"/>
          <w:sz w:val="24"/>
          <w:szCs w:val="24"/>
          <w:lang w:val="id-ID"/>
        </w:rPr>
        <w:t xml:space="preserve">t </w:t>
      </w:r>
      <w:r>
        <w:rPr>
          <w:rFonts w:asciiTheme="majorBidi" w:hAnsiTheme="majorBidi" w:cstheme="majorBidi"/>
          <w:color w:val="000000" w:themeColor="text1"/>
          <w:sz w:val="24"/>
          <w:szCs w:val="24"/>
          <w:lang w:val="id-ID"/>
        </w:rPr>
        <w:t xml:space="preserve">termasuk hal yang penting dalam pembelajaran bahasa. </w:t>
      </w:r>
      <w:r w:rsidRPr="00E04BAF">
        <w:rPr>
          <w:rFonts w:asciiTheme="majorBidi" w:hAnsiTheme="majorBidi" w:cstheme="majorBidi"/>
          <w:i/>
          <w:iCs/>
          <w:color w:val="000000" w:themeColor="text1"/>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Pr>
          <w:rFonts w:asciiTheme="majorBidi" w:hAnsiTheme="majorBidi" w:cstheme="majorBidi"/>
          <w:i/>
          <w:iCs/>
          <w:color w:val="000000" w:themeColor="text1"/>
          <w:sz w:val="24"/>
          <w:szCs w:val="24"/>
          <w:lang w:val="id-ID"/>
        </w:rPr>
        <w:t xml:space="preserve">t </w:t>
      </w:r>
      <w:r>
        <w:rPr>
          <w:rFonts w:asciiTheme="majorBidi" w:hAnsiTheme="majorBidi" w:cstheme="majorBidi"/>
          <w:color w:val="000000" w:themeColor="text1"/>
          <w:sz w:val="24"/>
          <w:szCs w:val="24"/>
          <w:lang w:val="id-ID"/>
        </w:rPr>
        <w:t xml:space="preserve">menjadi komponen utama ketika seseorang ingin membuat sebuah kalimat. Karena itu seseorang harus mengetahui makna </w:t>
      </w:r>
      <w:r w:rsidRPr="00E04BAF">
        <w:rPr>
          <w:rFonts w:asciiTheme="majorBidi" w:hAnsiTheme="majorBidi" w:cstheme="majorBidi"/>
          <w:i/>
          <w:iCs/>
          <w:color w:val="000000" w:themeColor="text1"/>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Pr>
          <w:rFonts w:asciiTheme="majorBidi" w:hAnsiTheme="majorBidi" w:cstheme="majorBidi"/>
          <w:i/>
          <w:iCs/>
          <w:color w:val="000000" w:themeColor="text1"/>
          <w:sz w:val="24"/>
          <w:szCs w:val="24"/>
          <w:lang w:val="id-ID"/>
        </w:rPr>
        <w:t>t</w:t>
      </w:r>
      <w:r>
        <w:rPr>
          <w:rFonts w:asciiTheme="majorBidi" w:hAnsiTheme="majorBidi" w:cstheme="majorBidi"/>
          <w:color w:val="000000" w:themeColor="text1"/>
          <w:sz w:val="24"/>
          <w:szCs w:val="24"/>
          <w:lang w:val="id-ID"/>
        </w:rPr>
        <w:t xml:space="preserve"> agar </w:t>
      </w:r>
      <w:r>
        <w:rPr>
          <w:rFonts w:asciiTheme="majorBidi" w:hAnsiTheme="majorBidi" w:cstheme="majorBidi"/>
          <w:color w:val="000000" w:themeColor="text1"/>
          <w:sz w:val="24"/>
          <w:szCs w:val="24"/>
          <w:lang w:val="id-ID"/>
        </w:rPr>
        <w:lastRenderedPageBreak/>
        <w:t>mereka dapat merangkai sebuah kalimat dengan baik dan benar sesuai dengan kaidah. Hal ini sejalan dengan teori Slameto yang mengungkapkan bahwa bentuk dari pengulanga bisa berupa menghafal dengan bermakna.</w:t>
      </w:r>
      <w:r>
        <w:rPr>
          <w:rStyle w:val="FootnoteReference"/>
          <w:rFonts w:asciiTheme="majorBidi" w:hAnsiTheme="majorBidi" w:cstheme="majorBidi"/>
          <w:color w:val="000000" w:themeColor="text1"/>
          <w:sz w:val="24"/>
          <w:szCs w:val="24"/>
          <w:lang w:val="id-ID"/>
        </w:rPr>
        <w:footnoteReference w:id="9"/>
      </w:r>
      <w:r>
        <w:rPr>
          <w:rFonts w:asciiTheme="majorBidi" w:hAnsiTheme="majorBidi" w:cstheme="majorBidi"/>
          <w:color w:val="000000" w:themeColor="text1"/>
          <w:sz w:val="24"/>
          <w:szCs w:val="24"/>
          <w:lang w:val="id-ID"/>
        </w:rPr>
        <w:t xml:space="preserve"> Artinya </w:t>
      </w:r>
      <w:r w:rsidRPr="00E04BAF">
        <w:rPr>
          <w:rFonts w:asciiTheme="majorBidi" w:hAnsiTheme="majorBidi" w:cstheme="majorBidi"/>
          <w:i/>
          <w:iCs/>
          <w:color w:val="000000" w:themeColor="text1"/>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E04BAF">
        <w:rPr>
          <w:rFonts w:asciiTheme="majorBidi" w:hAnsiTheme="majorBidi" w:cstheme="majorBidi"/>
          <w:i/>
          <w:iCs/>
          <w:color w:val="000000" w:themeColor="text1"/>
          <w:sz w:val="24"/>
          <w:szCs w:val="24"/>
          <w:lang w:val="id-ID"/>
        </w:rPr>
        <w:t>t</w:t>
      </w:r>
      <w:r>
        <w:rPr>
          <w:rFonts w:asciiTheme="majorBidi" w:hAnsiTheme="majorBidi" w:cstheme="majorBidi"/>
          <w:i/>
          <w:iCs/>
          <w:color w:val="000000" w:themeColor="text1"/>
          <w:sz w:val="24"/>
          <w:szCs w:val="24"/>
          <w:lang w:val="id-ID"/>
        </w:rPr>
        <w:t xml:space="preserve"> </w:t>
      </w:r>
      <w:r>
        <w:rPr>
          <w:rFonts w:asciiTheme="majorBidi" w:hAnsiTheme="majorBidi" w:cstheme="majorBidi"/>
          <w:color w:val="000000" w:themeColor="text1"/>
          <w:sz w:val="24"/>
          <w:szCs w:val="24"/>
          <w:lang w:val="id-ID"/>
        </w:rPr>
        <w:t xml:space="preserve">tidak hanya diberikan begitu saja tanpa adanya makna ataupun penjelasan dari </w:t>
      </w:r>
      <w:r w:rsidRPr="00E04BAF">
        <w:rPr>
          <w:rFonts w:asciiTheme="majorBidi" w:hAnsiTheme="majorBidi" w:cstheme="majorBidi"/>
          <w:i/>
          <w:iCs/>
          <w:color w:val="000000" w:themeColor="text1"/>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E04BAF">
        <w:rPr>
          <w:rFonts w:asciiTheme="majorBidi" w:hAnsiTheme="majorBidi" w:cstheme="majorBidi"/>
          <w:i/>
          <w:iCs/>
          <w:color w:val="000000" w:themeColor="text1"/>
          <w:sz w:val="24"/>
          <w:szCs w:val="24"/>
          <w:lang w:val="id-ID"/>
        </w:rPr>
        <w:t>t</w:t>
      </w:r>
      <w:r>
        <w:rPr>
          <w:rFonts w:asciiTheme="majorBidi" w:hAnsiTheme="majorBidi" w:cstheme="majorBidi"/>
          <w:i/>
          <w:iCs/>
          <w:color w:val="000000" w:themeColor="text1"/>
          <w:sz w:val="24"/>
          <w:szCs w:val="24"/>
          <w:lang w:val="id-ID"/>
        </w:rPr>
        <w:t xml:space="preserve"> </w:t>
      </w:r>
      <w:r>
        <w:rPr>
          <w:rFonts w:asciiTheme="majorBidi" w:hAnsiTheme="majorBidi" w:cstheme="majorBidi"/>
          <w:color w:val="000000" w:themeColor="text1"/>
          <w:sz w:val="24"/>
          <w:szCs w:val="24"/>
          <w:lang w:val="id-ID"/>
        </w:rPr>
        <w:t>itu sendiri.</w:t>
      </w:r>
    </w:p>
    <w:p w:rsidR="00612687" w:rsidRPr="008D456D" w:rsidRDefault="00612687" w:rsidP="00612687">
      <w:pPr>
        <w:pStyle w:val="ListParagraph"/>
        <w:numPr>
          <w:ilvl w:val="0"/>
          <w:numId w:val="3"/>
        </w:numPr>
        <w:spacing w:before="100" w:beforeAutospacing="1" w:after="100" w:afterAutospacing="1" w:line="480" w:lineRule="auto"/>
        <w:jc w:val="both"/>
        <w:rPr>
          <w:rFonts w:asciiTheme="majorBidi" w:hAnsiTheme="majorBidi" w:cstheme="majorBidi"/>
          <w:color w:val="000000" w:themeColor="text1"/>
          <w:sz w:val="24"/>
          <w:szCs w:val="24"/>
          <w:lang w:val="id-ID"/>
        </w:rPr>
      </w:pPr>
      <w:r>
        <w:rPr>
          <w:rFonts w:asciiTheme="majorBidi" w:hAnsiTheme="majorBidi" w:cstheme="majorBidi"/>
          <w:color w:val="000000" w:themeColor="text1"/>
          <w:sz w:val="24"/>
          <w:szCs w:val="24"/>
          <w:lang w:val="id-ID"/>
        </w:rPr>
        <w:t>M</w:t>
      </w:r>
      <w:r w:rsidRPr="00E04BAF">
        <w:rPr>
          <w:rFonts w:asciiTheme="majorBidi" w:hAnsiTheme="majorBidi" w:cstheme="majorBidi"/>
          <w:color w:val="000000" w:themeColor="text1"/>
          <w:sz w:val="24"/>
          <w:szCs w:val="24"/>
          <w:lang w:val="id-ID"/>
        </w:rPr>
        <w:t xml:space="preserve">ampu memfungsikan </w:t>
      </w:r>
      <w:r w:rsidRPr="00E04BAF">
        <w:rPr>
          <w:rFonts w:asciiTheme="majorBidi" w:hAnsiTheme="majorBidi" w:cstheme="majorBidi"/>
          <w:i/>
          <w:iCs/>
          <w:color w:val="000000" w:themeColor="text1"/>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E04BAF">
        <w:rPr>
          <w:rFonts w:asciiTheme="majorBidi" w:hAnsiTheme="majorBidi" w:cstheme="majorBidi"/>
          <w:i/>
          <w:iCs/>
          <w:color w:val="000000" w:themeColor="text1"/>
          <w:sz w:val="24"/>
          <w:szCs w:val="24"/>
          <w:lang w:val="id-ID"/>
        </w:rPr>
        <w:t>t</w:t>
      </w:r>
      <w:r w:rsidRPr="00E04BAF">
        <w:rPr>
          <w:rFonts w:asciiTheme="majorBidi" w:hAnsiTheme="majorBidi" w:cstheme="majorBidi"/>
          <w:color w:val="000000" w:themeColor="text1"/>
          <w:sz w:val="24"/>
          <w:szCs w:val="24"/>
          <w:lang w:val="id-ID"/>
        </w:rPr>
        <w:t xml:space="preserve"> baik dalam bentuk lisan maupun tulisan.</w:t>
      </w:r>
    </w:p>
    <w:p w:rsidR="00612687" w:rsidRDefault="00612687" w:rsidP="00612687">
      <w:pPr>
        <w:pStyle w:val="ListParagraph"/>
        <w:spacing w:before="100" w:beforeAutospacing="1" w:after="100" w:afterAutospacing="1" w:line="480" w:lineRule="auto"/>
        <w:ind w:left="1418" w:firstLine="567"/>
        <w:jc w:val="both"/>
        <w:rPr>
          <w:rFonts w:asciiTheme="majorBidi" w:hAnsiTheme="majorBidi" w:cstheme="majorBidi"/>
          <w:color w:val="000000" w:themeColor="text1"/>
          <w:sz w:val="24"/>
          <w:szCs w:val="24"/>
          <w:lang w:val="id-ID"/>
        </w:rPr>
      </w:pPr>
      <w:r>
        <w:rPr>
          <w:rFonts w:asciiTheme="majorBidi" w:hAnsiTheme="majorBidi" w:cstheme="majorBidi"/>
          <w:color w:val="000000" w:themeColor="text1"/>
          <w:sz w:val="24"/>
          <w:szCs w:val="24"/>
          <w:lang w:val="id-ID"/>
        </w:rPr>
        <w:t xml:space="preserve">Fungsi dari </w:t>
      </w:r>
      <w:r w:rsidRPr="00E04BAF">
        <w:rPr>
          <w:rFonts w:asciiTheme="majorBidi" w:hAnsiTheme="majorBidi" w:cstheme="majorBidi"/>
          <w:i/>
          <w:iCs/>
          <w:color w:val="000000" w:themeColor="text1"/>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E04BAF">
        <w:rPr>
          <w:rFonts w:asciiTheme="majorBidi" w:hAnsiTheme="majorBidi" w:cstheme="majorBidi"/>
          <w:i/>
          <w:iCs/>
          <w:color w:val="000000" w:themeColor="text1"/>
          <w:sz w:val="24"/>
          <w:szCs w:val="24"/>
          <w:lang w:val="id-ID"/>
        </w:rPr>
        <w:t>t</w:t>
      </w:r>
      <w:r w:rsidRPr="00E04BAF">
        <w:rPr>
          <w:rFonts w:asciiTheme="majorBidi" w:hAnsiTheme="majorBidi" w:cstheme="majorBidi"/>
          <w:color w:val="000000" w:themeColor="text1"/>
          <w:sz w:val="24"/>
          <w:szCs w:val="24"/>
          <w:lang w:val="id-ID"/>
        </w:rPr>
        <w:t xml:space="preserve"> </w:t>
      </w:r>
      <w:r>
        <w:rPr>
          <w:rFonts w:asciiTheme="majorBidi" w:hAnsiTheme="majorBidi" w:cstheme="majorBidi"/>
          <w:color w:val="000000" w:themeColor="text1"/>
          <w:sz w:val="24"/>
          <w:szCs w:val="24"/>
          <w:lang w:val="id-ID"/>
        </w:rPr>
        <w:t xml:space="preserve">tak lain ialah sebagai sarana untuk membuat sebuah kalimat dalam bentuk lisan maupun tulisan dengan baik dan benar. </w:t>
      </w:r>
      <w:r w:rsidRPr="006E76BC">
        <w:rPr>
          <w:rFonts w:asciiTheme="majorBidi" w:hAnsiTheme="majorBidi" w:cstheme="majorBidi"/>
          <w:color w:val="000000" w:themeColor="text1"/>
          <w:sz w:val="24"/>
          <w:szCs w:val="24"/>
          <w:lang w:val="id-ID"/>
        </w:rPr>
        <w:t xml:space="preserve">Hal ini sependapat dengan teori Slameto yang dijelaskan pada bab II bahwa pengulangan bisa berupa </w:t>
      </w:r>
      <w:r>
        <w:rPr>
          <w:rFonts w:asciiTheme="majorBidi" w:hAnsiTheme="majorBidi" w:cstheme="majorBidi"/>
          <w:sz w:val="24"/>
          <w:szCs w:val="24"/>
          <w:lang w:val="id-ID"/>
        </w:rPr>
        <w:t>m</w:t>
      </w:r>
      <w:r w:rsidRPr="006E76BC">
        <w:rPr>
          <w:rFonts w:asciiTheme="majorBidi" w:hAnsiTheme="majorBidi" w:cstheme="majorBidi"/>
          <w:sz w:val="24"/>
          <w:szCs w:val="24"/>
          <w:lang w:val="id-ID"/>
        </w:rPr>
        <w:t>emahami bahan yang diulang secara bersungguh-sungguh</w:t>
      </w:r>
      <w:r w:rsidRPr="006E76BC">
        <w:rPr>
          <w:rFonts w:asciiTheme="majorBidi" w:hAnsiTheme="majorBidi" w:cstheme="majorBidi"/>
          <w:color w:val="000000" w:themeColor="text1"/>
          <w:sz w:val="24"/>
          <w:szCs w:val="24"/>
          <w:lang w:val="id-ID"/>
        </w:rPr>
        <w:t>.</w:t>
      </w:r>
      <w:r>
        <w:rPr>
          <w:rStyle w:val="FootnoteReference"/>
          <w:rFonts w:asciiTheme="majorBidi" w:hAnsiTheme="majorBidi" w:cstheme="majorBidi"/>
          <w:color w:val="000000" w:themeColor="text1"/>
          <w:sz w:val="24"/>
          <w:szCs w:val="24"/>
          <w:lang w:val="id-ID"/>
        </w:rPr>
        <w:footnoteReference w:id="10"/>
      </w:r>
      <w:r>
        <w:rPr>
          <w:rFonts w:asciiTheme="majorBidi" w:hAnsiTheme="majorBidi" w:cstheme="majorBidi"/>
          <w:color w:val="000000" w:themeColor="text1"/>
          <w:sz w:val="24"/>
          <w:szCs w:val="24"/>
          <w:lang w:val="id-ID"/>
        </w:rPr>
        <w:t xml:space="preserve"> Artinya ketika </w:t>
      </w:r>
      <w:r w:rsidRPr="00E04BAF">
        <w:rPr>
          <w:rFonts w:asciiTheme="majorBidi" w:hAnsiTheme="majorBidi" w:cstheme="majorBidi"/>
          <w:i/>
          <w:iCs/>
          <w:color w:val="000000" w:themeColor="text1"/>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E04BAF">
        <w:rPr>
          <w:rFonts w:asciiTheme="majorBidi" w:hAnsiTheme="majorBidi" w:cstheme="majorBidi"/>
          <w:i/>
          <w:iCs/>
          <w:color w:val="000000" w:themeColor="text1"/>
          <w:sz w:val="24"/>
          <w:szCs w:val="24"/>
          <w:lang w:val="id-ID"/>
        </w:rPr>
        <w:t>t</w:t>
      </w:r>
      <w:r>
        <w:rPr>
          <w:rFonts w:asciiTheme="majorBidi" w:hAnsiTheme="majorBidi" w:cstheme="majorBidi"/>
          <w:i/>
          <w:iCs/>
          <w:color w:val="000000" w:themeColor="text1"/>
          <w:sz w:val="24"/>
          <w:szCs w:val="24"/>
          <w:lang w:val="id-ID"/>
        </w:rPr>
        <w:t xml:space="preserve"> </w:t>
      </w:r>
      <w:r>
        <w:rPr>
          <w:rFonts w:asciiTheme="majorBidi" w:hAnsiTheme="majorBidi" w:cstheme="majorBidi"/>
          <w:color w:val="000000" w:themeColor="text1"/>
          <w:sz w:val="24"/>
          <w:szCs w:val="24"/>
          <w:lang w:val="id-ID"/>
        </w:rPr>
        <w:t xml:space="preserve">sudah diulang dan dihafal oleh para santri dengan baik, maka langkah selajutnya adalah memprogres diri dengan berlatih membuat sebuah kalimat sesuai dengan kemampuan mereka. </w:t>
      </w:r>
      <w:r w:rsidRPr="00E04BAF">
        <w:rPr>
          <w:rFonts w:asciiTheme="majorBidi" w:hAnsiTheme="majorBidi" w:cstheme="majorBidi"/>
          <w:i/>
          <w:iCs/>
          <w:color w:val="000000" w:themeColor="text1"/>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E04BAF">
        <w:rPr>
          <w:rFonts w:asciiTheme="majorBidi" w:hAnsiTheme="majorBidi" w:cstheme="majorBidi"/>
          <w:i/>
          <w:iCs/>
          <w:color w:val="000000" w:themeColor="text1"/>
          <w:sz w:val="24"/>
          <w:szCs w:val="24"/>
          <w:lang w:val="id-ID"/>
        </w:rPr>
        <w:t>t</w:t>
      </w:r>
      <w:r>
        <w:rPr>
          <w:rFonts w:asciiTheme="majorBidi" w:hAnsiTheme="majorBidi" w:cstheme="majorBidi"/>
          <w:i/>
          <w:iCs/>
          <w:color w:val="000000" w:themeColor="text1"/>
          <w:sz w:val="24"/>
          <w:szCs w:val="24"/>
          <w:lang w:val="id-ID"/>
        </w:rPr>
        <w:t xml:space="preserve"> </w:t>
      </w:r>
      <w:r>
        <w:rPr>
          <w:rFonts w:asciiTheme="majorBidi" w:hAnsiTheme="majorBidi" w:cstheme="majorBidi"/>
          <w:color w:val="000000" w:themeColor="text1"/>
          <w:sz w:val="24"/>
          <w:szCs w:val="24"/>
          <w:lang w:val="id-ID"/>
        </w:rPr>
        <w:t>yang hanya dihafalkan saja dan tidak diasah dengan cara berlatih maka akan sia-sia.</w:t>
      </w:r>
    </w:p>
    <w:p w:rsidR="00612687" w:rsidRPr="0031577F" w:rsidRDefault="00612687" w:rsidP="00612687">
      <w:pPr>
        <w:pStyle w:val="ListParagraph"/>
        <w:spacing w:before="100" w:beforeAutospacing="1" w:after="100" w:afterAutospacing="1" w:line="480" w:lineRule="auto"/>
        <w:ind w:left="1418" w:firstLine="567"/>
        <w:jc w:val="both"/>
        <w:rPr>
          <w:rFonts w:asciiTheme="majorBidi" w:hAnsiTheme="majorBidi" w:cstheme="majorBidi"/>
          <w:sz w:val="24"/>
          <w:szCs w:val="24"/>
          <w:lang w:val="id-ID"/>
        </w:rPr>
      </w:pPr>
      <w:r>
        <w:rPr>
          <w:rFonts w:asciiTheme="majorBidi" w:hAnsiTheme="majorBidi" w:cstheme="majorBidi"/>
          <w:sz w:val="24"/>
          <w:szCs w:val="24"/>
          <w:lang w:val="id-ID"/>
        </w:rPr>
        <w:t xml:space="preserve">Hal ini sependapat dengan teori psikologi daya yang dikutip oleh Dimyati dan Mujiono, belajar adalah melatih </w:t>
      </w:r>
      <w:r>
        <w:rPr>
          <w:rFonts w:asciiTheme="majorBidi" w:hAnsiTheme="majorBidi" w:cstheme="majorBidi"/>
          <w:sz w:val="24"/>
          <w:szCs w:val="24"/>
          <w:lang w:val="id-ID"/>
        </w:rPr>
        <w:lastRenderedPageBreak/>
        <w:t>daya-daya yang ada pada manusia yang terdiri atas daya mengamat, mengingat, merasakan, dan berpikir. Dengan mengadakan pengulangan, maka daya-daya tersebut akan berkembang. Seperti halnya pisau yang selalu diasah akan menjadi tajam, maka daya-daya yang dilatih dengan mengadakan pengulangan-pengulangan akan menjadi sempurna.</w:t>
      </w:r>
      <w:r>
        <w:rPr>
          <w:rStyle w:val="FootnoteReference"/>
          <w:rFonts w:asciiTheme="majorBidi" w:hAnsiTheme="majorBidi" w:cstheme="majorBidi"/>
          <w:sz w:val="24"/>
          <w:szCs w:val="24"/>
          <w:lang w:val="id-ID"/>
        </w:rPr>
        <w:footnoteReference w:id="11"/>
      </w:r>
    </w:p>
    <w:p w:rsidR="00612687" w:rsidRPr="004B5319" w:rsidRDefault="00612687" w:rsidP="00612687">
      <w:pPr>
        <w:pStyle w:val="ListParagraph"/>
        <w:numPr>
          <w:ilvl w:val="0"/>
          <w:numId w:val="2"/>
        </w:numPr>
        <w:spacing w:line="480" w:lineRule="auto"/>
        <w:jc w:val="both"/>
        <w:rPr>
          <w:rFonts w:asciiTheme="majorBidi" w:hAnsiTheme="majorBidi" w:cstheme="majorBidi"/>
          <w:b/>
          <w:bCs/>
          <w:color w:val="000000" w:themeColor="text1"/>
          <w:sz w:val="24"/>
          <w:szCs w:val="24"/>
          <w:lang w:val="id-ID"/>
        </w:rPr>
      </w:pPr>
      <w:r w:rsidRPr="002E7235">
        <w:rPr>
          <w:rFonts w:asciiTheme="majorBidi" w:hAnsiTheme="majorBidi" w:cstheme="majorBidi"/>
          <w:b/>
          <w:bCs/>
          <w:sz w:val="24"/>
          <w:szCs w:val="24"/>
          <w:lang w:val="id-ID"/>
        </w:rPr>
        <w:t xml:space="preserve">Analisis </w:t>
      </w:r>
      <w:r w:rsidRPr="004B5319">
        <w:rPr>
          <w:rFonts w:asciiTheme="majorBidi" w:hAnsiTheme="majorBidi" w:cstheme="majorBidi"/>
          <w:b/>
          <w:bCs/>
          <w:sz w:val="24"/>
          <w:szCs w:val="24"/>
          <w:lang w:val="id-ID"/>
        </w:rPr>
        <w:t xml:space="preserve">Pentingnya Metode </w:t>
      </w:r>
      <w:r w:rsidRPr="004B5319">
        <w:rPr>
          <w:rFonts w:asciiTheme="majorBidi" w:hAnsiTheme="majorBidi" w:cstheme="majorBidi"/>
          <w:b/>
          <w:bCs/>
          <w:i/>
          <w:iCs/>
          <w:sz w:val="24"/>
          <w:szCs w:val="24"/>
          <w:lang w:val="id-ID"/>
        </w:rPr>
        <w:t>Takri̅r Mufradāt</w:t>
      </w:r>
      <w:r w:rsidRPr="004B5319">
        <w:rPr>
          <w:rFonts w:asciiTheme="majorBidi" w:hAnsiTheme="majorBidi" w:cstheme="majorBidi"/>
          <w:b/>
          <w:bCs/>
          <w:sz w:val="24"/>
          <w:szCs w:val="24"/>
          <w:lang w:val="id-ID"/>
        </w:rPr>
        <w:t xml:space="preserve"> Untuk Keterampilan Berbicara Bahasa Arab di Pondok Pesantren Darul Amanah, Sukorejo, Kabupaten Kendal</w:t>
      </w:r>
    </w:p>
    <w:p w:rsidR="00612687" w:rsidRDefault="00612687" w:rsidP="00612687">
      <w:pPr>
        <w:pStyle w:val="ListParagraph"/>
        <w:spacing w:line="480" w:lineRule="auto"/>
        <w:ind w:left="1092" w:firstLine="348"/>
        <w:jc w:val="both"/>
        <w:rPr>
          <w:rFonts w:asciiTheme="majorBidi" w:hAnsiTheme="majorBidi" w:cstheme="majorBidi"/>
          <w:sz w:val="24"/>
          <w:szCs w:val="24"/>
          <w:lang w:val="id-ID"/>
        </w:rPr>
      </w:pPr>
      <w:r w:rsidRPr="004B5319">
        <w:rPr>
          <w:rFonts w:ascii="Times New Roman" w:hAnsi="Times New Roman" w:cs="Times New Roman"/>
          <w:sz w:val="24"/>
          <w:szCs w:val="24"/>
          <w:lang w:val="id-ID"/>
        </w:rPr>
        <w:t xml:space="preserve">Berdasarkan pemaparan penelitian yang telah diuraikan pada bab III, bahwa metode </w:t>
      </w:r>
      <w:r w:rsidRPr="004B5319">
        <w:rPr>
          <w:rFonts w:asciiTheme="majorBidi" w:hAnsiTheme="majorBidi" w:cstheme="majorBidi"/>
          <w:i/>
          <w:iCs/>
          <w:sz w:val="24"/>
          <w:szCs w:val="24"/>
          <w:lang w:val="id-ID"/>
        </w:rPr>
        <w:t>takri̅r mufradāt</w:t>
      </w:r>
      <w:r w:rsidRPr="004B5319">
        <w:rPr>
          <w:rFonts w:asciiTheme="majorBidi" w:hAnsiTheme="majorBidi" w:cstheme="majorBidi"/>
          <w:sz w:val="24"/>
          <w:szCs w:val="24"/>
          <w:lang w:val="id-ID"/>
        </w:rPr>
        <w:t xml:space="preserve"> untuk keterampilan</w:t>
      </w:r>
      <w:r w:rsidRPr="004B5319">
        <w:rPr>
          <w:rFonts w:ascii="Times New Roman" w:hAnsi="Times New Roman" w:cs="Times New Roman"/>
          <w:sz w:val="24"/>
          <w:szCs w:val="24"/>
          <w:lang w:val="id-ID"/>
        </w:rPr>
        <w:t xml:space="preserve"> berbicara bahasa Arab di Pondok Pesantren Darul Amanah, Kecamatan Sukorejo, Kabupaten Kendal sangat penting karena sebagai sarana para santri untuk meningkatkan kemampuan hafalan mereka. Hal ini selaras dengan pemaparan materi pada bab II yang diambil dari </w:t>
      </w:r>
      <w:r w:rsidRPr="00D52F48">
        <w:rPr>
          <w:rFonts w:ascii="Times New Roman" w:hAnsi="Times New Roman" w:cs="Times New Roman"/>
          <w:sz w:val="24"/>
          <w:szCs w:val="24"/>
          <w:lang w:val="id-ID"/>
        </w:rPr>
        <w:t xml:space="preserve">buku </w:t>
      </w:r>
      <w:r w:rsidRPr="00D52F48">
        <w:rPr>
          <w:rFonts w:asciiTheme="majorBidi" w:hAnsiTheme="majorBidi" w:cstheme="majorBidi"/>
          <w:sz w:val="24"/>
          <w:szCs w:val="24"/>
          <w:lang w:val="id-ID"/>
        </w:rPr>
        <w:t>Ilmu Pendidikan dalam Perspektif Islam</w:t>
      </w:r>
      <w:r w:rsidRPr="00D52F48">
        <w:rPr>
          <w:rFonts w:ascii="Times New Roman" w:hAnsi="Times New Roman" w:cs="Times New Roman"/>
          <w:sz w:val="24"/>
          <w:szCs w:val="24"/>
          <w:lang w:val="id-ID"/>
        </w:rPr>
        <w:t xml:space="preserve"> karya Ahmad </w:t>
      </w:r>
      <w:r w:rsidRPr="00D52F48">
        <w:rPr>
          <w:rFonts w:asciiTheme="majorBidi" w:hAnsiTheme="majorBidi" w:cstheme="majorBidi"/>
          <w:sz w:val="24"/>
          <w:szCs w:val="24"/>
          <w:lang w:val="id-ID"/>
        </w:rPr>
        <w:t xml:space="preserve">Tafsir, </w:t>
      </w:r>
      <w:r w:rsidRPr="00D52F48">
        <w:rPr>
          <w:rFonts w:ascii="Times New Roman" w:hAnsi="Times New Roman" w:cs="Times New Roman"/>
          <w:sz w:val="24"/>
          <w:szCs w:val="24"/>
          <w:lang w:val="id-ID"/>
        </w:rPr>
        <w:t xml:space="preserve">bahwa </w:t>
      </w:r>
      <w:r w:rsidRPr="00D52F48">
        <w:rPr>
          <w:rFonts w:asciiTheme="majorBidi" w:hAnsiTheme="majorBidi" w:cstheme="majorBidi"/>
          <w:sz w:val="24"/>
          <w:szCs w:val="24"/>
          <w:lang w:val="id-ID"/>
        </w:rPr>
        <w:t xml:space="preserve">pengulangan merupakan sarana </w:t>
      </w:r>
      <w:r w:rsidRPr="004B5319">
        <w:rPr>
          <w:rFonts w:asciiTheme="majorBidi" w:hAnsiTheme="majorBidi" w:cstheme="majorBidi"/>
          <w:sz w:val="24"/>
          <w:szCs w:val="24"/>
          <w:lang w:val="id-ID"/>
        </w:rPr>
        <w:t xml:space="preserve">efektif untuk </w:t>
      </w:r>
      <w:r>
        <w:rPr>
          <w:rFonts w:asciiTheme="majorBidi" w:hAnsiTheme="majorBidi" w:cstheme="majorBidi"/>
          <w:sz w:val="24"/>
          <w:szCs w:val="24"/>
          <w:lang w:val="id-ID"/>
        </w:rPr>
        <w:t>menghafal pelajaran dan juga se</w:t>
      </w:r>
      <w:r w:rsidRPr="004B5319">
        <w:rPr>
          <w:rFonts w:asciiTheme="majorBidi" w:hAnsiTheme="majorBidi" w:cstheme="majorBidi"/>
          <w:sz w:val="24"/>
          <w:szCs w:val="24"/>
          <w:lang w:val="id-ID"/>
        </w:rPr>
        <w:t xml:space="preserve">bagai sarana untuk memfokuskan pada poin yang penting. </w:t>
      </w:r>
      <w:r w:rsidRPr="004B5319">
        <w:rPr>
          <w:rFonts w:asciiTheme="majorBidi" w:hAnsiTheme="majorBidi" w:cstheme="majorBidi"/>
          <w:sz w:val="24"/>
          <w:szCs w:val="24"/>
        </w:rPr>
        <w:t xml:space="preserve">Mengulang-ulang juga sebagai bentuk penekanan untuk menarik perhatian pendengar agar menghadirkan pemahaman. Metode pengulangan </w:t>
      </w:r>
      <w:r w:rsidRPr="004B5319">
        <w:rPr>
          <w:rFonts w:asciiTheme="majorBidi" w:hAnsiTheme="majorBidi" w:cstheme="majorBidi"/>
          <w:sz w:val="24"/>
          <w:szCs w:val="24"/>
        </w:rPr>
        <w:lastRenderedPageBreak/>
        <w:t>ini sangat dibutuhkan oleh para pelajar karena salah satu sifat manusia ialah pelupa, sehingga dengan mengula</w:t>
      </w:r>
      <w:r w:rsidRPr="004B5319">
        <w:rPr>
          <w:rFonts w:asciiTheme="majorBidi" w:hAnsiTheme="majorBidi" w:cstheme="majorBidi"/>
          <w:sz w:val="24"/>
          <w:szCs w:val="24"/>
          <w:lang w:val="id-ID"/>
        </w:rPr>
        <w:t>n</w:t>
      </w:r>
      <w:r w:rsidRPr="004B5319">
        <w:rPr>
          <w:rFonts w:asciiTheme="majorBidi" w:hAnsiTheme="majorBidi" w:cstheme="majorBidi"/>
          <w:sz w:val="24"/>
          <w:szCs w:val="24"/>
        </w:rPr>
        <w:t>g kita bisa meminimalisir kesalahan. Ibarat sebuah pisau ya</w:t>
      </w:r>
      <w:r w:rsidRPr="004B5319">
        <w:rPr>
          <w:rFonts w:asciiTheme="majorBidi" w:hAnsiTheme="majorBidi" w:cstheme="majorBidi"/>
          <w:sz w:val="24"/>
          <w:szCs w:val="24"/>
          <w:lang w:val="id-ID"/>
        </w:rPr>
        <w:t>n</w:t>
      </w:r>
      <w:r w:rsidRPr="004B5319">
        <w:rPr>
          <w:rFonts w:asciiTheme="majorBidi" w:hAnsiTheme="majorBidi" w:cstheme="majorBidi"/>
          <w:sz w:val="24"/>
          <w:szCs w:val="24"/>
        </w:rPr>
        <w:t>g harus diasah agar selalu tajam.</w:t>
      </w:r>
      <w:r>
        <w:rPr>
          <w:rStyle w:val="FootnoteReference"/>
          <w:rFonts w:asciiTheme="majorBidi" w:hAnsiTheme="majorBidi" w:cstheme="majorBidi"/>
          <w:sz w:val="24"/>
          <w:szCs w:val="24"/>
        </w:rPr>
        <w:footnoteReference w:id="12"/>
      </w:r>
    </w:p>
    <w:p w:rsidR="00612687" w:rsidRPr="004B5319" w:rsidRDefault="00612687" w:rsidP="00612687">
      <w:pPr>
        <w:pStyle w:val="ListParagraph"/>
        <w:spacing w:line="480" w:lineRule="auto"/>
        <w:ind w:left="1092" w:firstLine="348"/>
        <w:jc w:val="both"/>
        <w:rPr>
          <w:rFonts w:asciiTheme="majorBidi" w:hAnsiTheme="majorBidi" w:cstheme="majorBidi"/>
          <w:b/>
          <w:bCs/>
          <w:color w:val="000000" w:themeColor="text1"/>
          <w:sz w:val="24"/>
          <w:szCs w:val="24"/>
          <w:lang w:val="id-ID"/>
        </w:rPr>
      </w:pPr>
      <w:r w:rsidRPr="004B5319">
        <w:rPr>
          <w:rFonts w:ascii="Times New Roman" w:hAnsi="Times New Roman" w:cs="Times New Roman"/>
          <w:sz w:val="24"/>
          <w:szCs w:val="24"/>
          <w:lang w:val="id-ID"/>
        </w:rPr>
        <w:t xml:space="preserve">Hal ini juga sependapat dengan </w:t>
      </w:r>
      <w:r w:rsidRPr="004B5319">
        <w:rPr>
          <w:rFonts w:asciiTheme="majorBidi" w:hAnsiTheme="majorBidi" w:cstheme="majorBidi"/>
          <w:sz w:val="24"/>
          <w:szCs w:val="24"/>
          <w:lang w:val="id-ID"/>
        </w:rPr>
        <w:t>pengulangan menurut teori psikologi daya yang dikutip oleh Dimyati dan Mujiono dalam bab II, belajar adalah melatih daya-daya yang ada pada manusia yang terdiri atas daya mengamat, mengingat, merasakan, berpikir. Dengan mengadakan pengulangan, maka daya-daya tersebut akan berkembang. Seperti halnya pisau yang selalu diasah akan menjadi tajam, maka daya-daya yang dilatih dengan mengadakan pengulangan-pengulangan akan menjadi sempurna.</w:t>
      </w:r>
      <w:r>
        <w:rPr>
          <w:rStyle w:val="FootnoteReference"/>
          <w:rFonts w:asciiTheme="majorBidi" w:hAnsiTheme="majorBidi" w:cstheme="majorBidi"/>
          <w:sz w:val="24"/>
          <w:szCs w:val="24"/>
          <w:lang w:val="id-ID"/>
        </w:rPr>
        <w:footnoteReference w:id="13"/>
      </w:r>
      <w:r w:rsidRPr="004B5319">
        <w:rPr>
          <w:rFonts w:asciiTheme="majorBidi" w:hAnsiTheme="majorBidi" w:cstheme="majorBidi"/>
          <w:sz w:val="24"/>
          <w:szCs w:val="24"/>
          <w:lang w:val="id-ID"/>
        </w:rPr>
        <w:t xml:space="preserve"> Artinya semakin sering pengulangan dilakukan semakin mudah pula daya ingat seseorang untuk menghafal dan mengingat suatu hal. Oleh karena itu penerapan metode </w:t>
      </w:r>
      <w:r w:rsidRPr="004B5319">
        <w:rPr>
          <w:rFonts w:asciiTheme="majorBidi" w:hAnsiTheme="majorBidi" w:cstheme="majorBidi"/>
          <w:i/>
          <w:iCs/>
          <w:sz w:val="24"/>
          <w:szCs w:val="24"/>
          <w:lang w:val="id-ID"/>
        </w:rPr>
        <w:t>t</w:t>
      </w:r>
      <w:r w:rsidRPr="004B5319">
        <w:rPr>
          <w:rFonts w:asciiTheme="majorBidi" w:hAnsiTheme="majorBidi" w:cstheme="majorBidi"/>
          <w:i/>
          <w:iCs/>
          <w:sz w:val="24"/>
          <w:szCs w:val="24"/>
        </w:rPr>
        <w:t xml:space="preserve">akri̅r </w:t>
      </w:r>
      <w:r w:rsidRPr="004B5319">
        <w:rPr>
          <w:rFonts w:asciiTheme="majorBidi" w:hAnsiTheme="majorBidi" w:cstheme="majorBidi"/>
          <w:i/>
          <w:iCs/>
          <w:sz w:val="24"/>
          <w:szCs w:val="24"/>
          <w:lang w:val="id-ID"/>
        </w:rPr>
        <w:t>m</w:t>
      </w:r>
      <w:r w:rsidRPr="004B5319">
        <w:rPr>
          <w:rFonts w:asciiTheme="majorBidi" w:hAnsiTheme="majorBidi" w:cstheme="majorBidi"/>
          <w:i/>
          <w:iCs/>
          <w:sz w:val="24"/>
          <w:szCs w:val="24"/>
        </w:rPr>
        <w:t>ufradāt</w:t>
      </w:r>
      <w:r w:rsidRPr="004B5319">
        <w:rPr>
          <w:rFonts w:asciiTheme="majorBidi" w:hAnsiTheme="majorBidi" w:cstheme="majorBidi"/>
          <w:i/>
          <w:iCs/>
          <w:sz w:val="24"/>
          <w:szCs w:val="24"/>
          <w:lang w:val="id-ID"/>
        </w:rPr>
        <w:t xml:space="preserve"> </w:t>
      </w:r>
      <w:r w:rsidRPr="004B5319">
        <w:rPr>
          <w:rFonts w:asciiTheme="majorBidi" w:hAnsiTheme="majorBidi" w:cstheme="majorBidi"/>
          <w:sz w:val="24"/>
          <w:szCs w:val="24"/>
          <w:lang w:val="id-ID"/>
        </w:rPr>
        <w:t xml:space="preserve">di Pondok Pesantren Darul Amanah dirasa sangat penting dalam meningkatkan keterampilan berbicara para santri, karena sangat membantu santri dalam menghafal dan mengingat </w:t>
      </w:r>
      <w:r w:rsidRPr="004B5319">
        <w:rPr>
          <w:rFonts w:asciiTheme="majorBidi" w:hAnsiTheme="majorBidi" w:cstheme="majorBidi"/>
          <w:i/>
          <w:iCs/>
          <w:sz w:val="24"/>
          <w:szCs w:val="24"/>
          <w:lang w:val="id-ID"/>
        </w:rPr>
        <w:t>m</w:t>
      </w:r>
      <w:r w:rsidRPr="004B5319">
        <w:rPr>
          <w:rFonts w:asciiTheme="majorBidi" w:hAnsiTheme="majorBidi" w:cstheme="majorBidi"/>
          <w:i/>
          <w:iCs/>
          <w:sz w:val="24"/>
          <w:szCs w:val="24"/>
        </w:rPr>
        <w:t>ufradāt</w:t>
      </w:r>
      <w:r w:rsidRPr="004B5319">
        <w:rPr>
          <w:rFonts w:asciiTheme="majorBidi" w:hAnsiTheme="majorBidi" w:cstheme="majorBidi"/>
          <w:i/>
          <w:iCs/>
          <w:sz w:val="24"/>
          <w:szCs w:val="24"/>
          <w:lang w:val="id-ID"/>
        </w:rPr>
        <w:t xml:space="preserve">. </w:t>
      </w:r>
      <w:r w:rsidRPr="004B5319">
        <w:rPr>
          <w:rFonts w:asciiTheme="majorBidi" w:hAnsiTheme="majorBidi" w:cstheme="majorBidi"/>
          <w:sz w:val="24"/>
          <w:szCs w:val="24"/>
          <w:lang w:val="id-ID"/>
        </w:rPr>
        <w:t xml:space="preserve">Hal ini sependapat dengan </w:t>
      </w:r>
      <m:oMath>
        <m:r>
          <w:rPr>
            <w:rFonts w:ascii="Cambria Math" w:hAnsi="Cambria Math" w:cstheme="majorBidi"/>
            <w:sz w:val="24"/>
            <w:szCs w:val="24"/>
          </w:rPr>
          <m:t>ust</m:t>
        </m:r>
        <m:acc>
          <m:accPr>
            <m:chr m:val="̅"/>
            <m:ctrlPr>
              <w:rPr>
                <w:rFonts w:ascii="Cambria Math" w:hAnsi="Cambria Math" w:cstheme="majorBidi"/>
                <w:i/>
                <w:iCs/>
                <w:sz w:val="24"/>
                <w:szCs w:val="24"/>
              </w:rPr>
            </m:ctrlPr>
          </m:accPr>
          <m:e>
            <m:r>
              <w:rPr>
                <w:rFonts w:ascii="Cambria Math" w:hAnsi="Cambria Math" w:cstheme="majorBidi"/>
                <w:sz w:val="24"/>
                <w:szCs w:val="24"/>
              </w:rPr>
              <m:t>a</m:t>
            </m:r>
          </m:e>
        </m:acc>
        <m:acc>
          <m:accPr>
            <m:chr m:val="̇"/>
            <m:ctrlPr>
              <w:rPr>
                <w:rFonts w:ascii="Cambria Math" w:hAnsi="Cambria Math" w:cstheme="majorBidi"/>
                <w:i/>
                <w:iCs/>
                <w:sz w:val="24"/>
                <w:szCs w:val="24"/>
              </w:rPr>
            </m:ctrlPr>
          </m:accPr>
          <m:e>
            <m:r>
              <w:rPr>
                <w:rFonts w:ascii="Cambria Math" w:hAnsi="Cambria Math" w:cstheme="majorBidi"/>
                <w:sz w:val="24"/>
                <w:szCs w:val="24"/>
              </w:rPr>
              <m:t>z</m:t>
            </m:r>
          </m:e>
        </m:acc>
        <m:r>
          <w:rPr>
            <w:rFonts w:ascii="Cambria Math" w:hAnsi="Cambria Math" w:cstheme="majorBidi"/>
            <w:sz w:val="24"/>
            <w:szCs w:val="24"/>
          </w:rPr>
          <m:t>ah</m:t>
        </m:r>
      </m:oMath>
      <w:r w:rsidRPr="004B5319">
        <w:rPr>
          <w:rFonts w:asciiTheme="majorBidi" w:hAnsiTheme="majorBidi" w:cstheme="majorBidi"/>
          <w:sz w:val="24"/>
          <w:szCs w:val="24"/>
        </w:rPr>
        <w:t xml:space="preserve"> Nadia</w:t>
      </w:r>
      <w:r w:rsidRPr="004B5319">
        <w:rPr>
          <w:rFonts w:asciiTheme="majorBidi" w:hAnsiTheme="majorBidi" w:cstheme="majorBidi"/>
          <w:sz w:val="24"/>
          <w:szCs w:val="24"/>
          <w:lang w:val="id-ID"/>
        </w:rPr>
        <w:t>h</w:t>
      </w:r>
      <w:r w:rsidRPr="004B5319">
        <w:rPr>
          <w:rFonts w:asciiTheme="majorBidi" w:hAnsiTheme="majorBidi" w:cstheme="majorBidi"/>
          <w:sz w:val="24"/>
          <w:szCs w:val="24"/>
        </w:rPr>
        <w:t xml:space="preserve"> selaku </w:t>
      </w:r>
      <m:oMath>
        <m:r>
          <w:rPr>
            <w:rFonts w:ascii="Cambria Math" w:hAnsi="Cambria Math" w:cstheme="majorBidi"/>
            <w:sz w:val="24"/>
            <w:szCs w:val="24"/>
          </w:rPr>
          <m:t>ust</m:t>
        </m:r>
        <m:acc>
          <m:accPr>
            <m:chr m:val="̅"/>
            <m:ctrlPr>
              <w:rPr>
                <w:rFonts w:ascii="Cambria Math" w:hAnsi="Cambria Math" w:cstheme="majorBidi"/>
                <w:i/>
                <w:iCs/>
                <w:sz w:val="24"/>
                <w:szCs w:val="24"/>
              </w:rPr>
            </m:ctrlPr>
          </m:accPr>
          <m:e>
            <m:r>
              <w:rPr>
                <w:rFonts w:ascii="Cambria Math" w:hAnsi="Cambria Math" w:cstheme="majorBidi"/>
                <w:sz w:val="24"/>
                <w:szCs w:val="24"/>
              </w:rPr>
              <m:t>a</m:t>
            </m:r>
          </m:e>
        </m:acc>
        <m:acc>
          <m:accPr>
            <m:chr m:val="̇"/>
            <m:ctrlPr>
              <w:rPr>
                <w:rFonts w:ascii="Cambria Math" w:hAnsi="Cambria Math" w:cstheme="majorBidi"/>
                <w:i/>
                <w:iCs/>
                <w:sz w:val="24"/>
                <w:szCs w:val="24"/>
              </w:rPr>
            </m:ctrlPr>
          </m:accPr>
          <m:e>
            <m:r>
              <w:rPr>
                <w:rFonts w:ascii="Cambria Math" w:hAnsi="Cambria Math" w:cstheme="majorBidi"/>
                <w:sz w:val="24"/>
                <w:szCs w:val="24"/>
              </w:rPr>
              <m:t>z</m:t>
            </m:r>
          </m:e>
        </m:acc>
        <m:r>
          <w:rPr>
            <w:rFonts w:ascii="Cambria Math" w:hAnsi="Cambria Math" w:cstheme="majorBidi"/>
            <w:sz w:val="24"/>
            <w:szCs w:val="24"/>
          </w:rPr>
          <m:t>ah</m:t>
        </m:r>
      </m:oMath>
      <w:r w:rsidRPr="004B5319">
        <w:rPr>
          <w:rFonts w:asciiTheme="majorBidi" w:hAnsiTheme="majorBidi" w:cstheme="majorBidi"/>
          <w:sz w:val="24"/>
          <w:szCs w:val="24"/>
        </w:rPr>
        <w:t xml:space="preserve"> bagian bahasa Pondok Pesantren Darul Amanah, Kecamatan Sukorejo, Kabupaten Kendal </w:t>
      </w:r>
      <w:r w:rsidRPr="004B5319">
        <w:rPr>
          <w:rFonts w:asciiTheme="majorBidi" w:hAnsiTheme="majorBidi" w:cstheme="majorBidi"/>
          <w:sz w:val="24"/>
          <w:szCs w:val="24"/>
          <w:lang w:val="id-ID"/>
        </w:rPr>
        <w:t xml:space="preserve">yang mengungkapkan </w:t>
      </w:r>
      <w:r w:rsidRPr="004B5319">
        <w:rPr>
          <w:rFonts w:asciiTheme="majorBidi" w:hAnsiTheme="majorBidi" w:cstheme="majorBidi"/>
          <w:sz w:val="24"/>
          <w:szCs w:val="24"/>
        </w:rPr>
        <w:t>bahwa:</w:t>
      </w:r>
    </w:p>
    <w:p w:rsidR="00612687" w:rsidRDefault="00612687" w:rsidP="00612687">
      <w:pPr>
        <w:pStyle w:val="ListParagraph"/>
        <w:spacing w:before="100" w:beforeAutospacing="1" w:after="100" w:afterAutospacing="1" w:line="240" w:lineRule="auto"/>
        <w:ind w:left="1440" w:firstLine="720"/>
        <w:jc w:val="both"/>
        <w:rPr>
          <w:rFonts w:asciiTheme="majorBidi" w:hAnsiTheme="majorBidi" w:cstheme="majorBidi"/>
          <w:sz w:val="24"/>
          <w:szCs w:val="24"/>
          <w:lang w:val="id-ID"/>
        </w:rPr>
      </w:pPr>
      <w:r>
        <w:rPr>
          <w:rFonts w:asciiTheme="majorBidi" w:hAnsiTheme="majorBidi" w:cstheme="majorBidi"/>
          <w:sz w:val="24"/>
          <w:szCs w:val="24"/>
          <w:lang w:val="id-ID"/>
        </w:rPr>
        <w:lastRenderedPageBreak/>
        <w:t xml:space="preserve">“Jika metode </w:t>
      </w:r>
      <w:r>
        <w:rPr>
          <w:rFonts w:asciiTheme="majorBidi" w:hAnsiTheme="majorBidi" w:cstheme="majorBidi"/>
          <w:i/>
          <w:iCs/>
          <w:sz w:val="24"/>
          <w:szCs w:val="24"/>
          <w:lang w:val="id-ID"/>
        </w:rPr>
        <w:t>t</w:t>
      </w:r>
      <w:r w:rsidRPr="004B5319">
        <w:rPr>
          <w:rFonts w:asciiTheme="majorBidi" w:hAnsiTheme="majorBidi" w:cstheme="majorBidi"/>
          <w:i/>
          <w:iCs/>
          <w:sz w:val="24"/>
          <w:szCs w:val="24"/>
          <w:lang w:val="id-ID"/>
        </w:rPr>
        <w:t>akr</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i</m:t>
            </m:r>
          </m:e>
        </m:acc>
      </m:oMath>
      <w:r>
        <w:rPr>
          <w:rFonts w:asciiTheme="majorBidi" w:hAnsiTheme="majorBidi" w:cstheme="majorBidi"/>
          <w:i/>
          <w:iCs/>
          <w:sz w:val="24"/>
          <w:szCs w:val="24"/>
          <w:lang w:val="id-ID"/>
        </w:rPr>
        <w:t>r</w:t>
      </w:r>
      <w:r w:rsidRPr="004B5319">
        <w:rPr>
          <w:rFonts w:asciiTheme="majorBidi" w:hAnsiTheme="majorBidi" w:cstheme="majorBidi"/>
          <w:i/>
          <w:iCs/>
          <w:sz w:val="24"/>
          <w:szCs w:val="24"/>
          <w:lang w:val="id-ID"/>
        </w:rPr>
        <w:t xml:space="preserve"> </w:t>
      </w:r>
      <w:r>
        <w:rPr>
          <w:rFonts w:asciiTheme="majorBidi" w:hAnsiTheme="majorBidi" w:cstheme="majorBidi"/>
          <w:i/>
          <w:iCs/>
          <w:sz w:val="24"/>
          <w:szCs w:val="24"/>
          <w:lang w:val="id-ID"/>
        </w:rPr>
        <w:t>m</w:t>
      </w:r>
      <w:r w:rsidRPr="004B5319">
        <w:rPr>
          <w:rFonts w:asciiTheme="majorBidi" w:hAnsiTheme="majorBidi" w:cstheme="majorBidi"/>
          <w:i/>
          <w:iCs/>
          <w:sz w:val="24"/>
          <w:szCs w:val="24"/>
          <w:lang w:val="id-ID"/>
        </w:rPr>
        <w:t>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Pr>
          <w:rFonts w:asciiTheme="majorBidi" w:hAnsiTheme="majorBidi" w:cstheme="majorBidi"/>
          <w:i/>
          <w:iCs/>
          <w:sz w:val="24"/>
          <w:szCs w:val="24"/>
          <w:lang w:val="id-ID"/>
        </w:rPr>
        <w:t>t</w:t>
      </w:r>
      <w:r w:rsidRPr="004B5319">
        <w:rPr>
          <w:rFonts w:asciiTheme="majorBidi" w:hAnsiTheme="majorBidi" w:cstheme="majorBidi"/>
          <w:sz w:val="24"/>
          <w:szCs w:val="24"/>
          <w:lang w:val="id-ID"/>
        </w:rPr>
        <w:t xml:space="preserve"> </w:t>
      </w:r>
      <w:r>
        <w:rPr>
          <w:rFonts w:asciiTheme="majorBidi" w:hAnsiTheme="majorBidi" w:cstheme="majorBidi"/>
          <w:sz w:val="24"/>
          <w:szCs w:val="24"/>
          <w:lang w:val="id-ID"/>
        </w:rPr>
        <w:t>tidak diterapkan di Pondok Pesatren Darul Amanah t</w:t>
      </w:r>
      <w:r w:rsidRPr="004B5319">
        <w:rPr>
          <w:rFonts w:asciiTheme="majorBidi" w:hAnsiTheme="majorBidi" w:cstheme="majorBidi"/>
          <w:sz w:val="24"/>
          <w:szCs w:val="24"/>
          <w:lang w:val="id-ID"/>
        </w:rPr>
        <w:t xml:space="preserve">entu akan menghambat para satri dalam berbahasa karena mereka hanya menulis saja tanpa mengulang lagi kosakata yang sudah diberikan itu sama saja akan membuat santri cepat lupa. </w:t>
      </w:r>
      <w:r>
        <w:rPr>
          <w:rFonts w:asciiTheme="majorBidi" w:hAnsiTheme="majorBidi" w:cstheme="majorBidi"/>
          <w:sz w:val="24"/>
          <w:szCs w:val="24"/>
        </w:rPr>
        <w:t>Dengan adanya metode tersebut membantu santri untuk memperkuat hafalan kosakata dan mereka bisa langsung mempraktikkannya dalam kehidupan sehari-hari di Pondok.</w:t>
      </w:r>
      <w:r>
        <w:rPr>
          <w:rFonts w:asciiTheme="majorBidi" w:hAnsiTheme="majorBidi" w:cstheme="majorBidi"/>
          <w:sz w:val="24"/>
          <w:szCs w:val="24"/>
          <w:lang w:val="id-ID"/>
        </w:rPr>
        <w:t>”</w:t>
      </w:r>
      <w:r>
        <w:rPr>
          <w:rStyle w:val="FootnoteReference"/>
          <w:rFonts w:asciiTheme="majorBidi" w:hAnsiTheme="majorBidi" w:cstheme="majorBidi"/>
          <w:sz w:val="24"/>
          <w:szCs w:val="24"/>
          <w:lang w:val="id-ID"/>
        </w:rPr>
        <w:footnoteReference w:id="14"/>
      </w:r>
    </w:p>
    <w:p w:rsidR="00612687" w:rsidRDefault="00612687" w:rsidP="00612687">
      <w:pPr>
        <w:pStyle w:val="ListParagraph"/>
        <w:spacing w:before="100" w:beforeAutospacing="1" w:after="100" w:afterAutospacing="1" w:line="240" w:lineRule="auto"/>
        <w:ind w:left="1440" w:firstLine="720"/>
        <w:jc w:val="both"/>
        <w:rPr>
          <w:rFonts w:asciiTheme="majorBidi" w:hAnsiTheme="majorBidi" w:cstheme="majorBidi"/>
          <w:sz w:val="24"/>
          <w:szCs w:val="24"/>
          <w:lang w:val="id-ID"/>
        </w:rPr>
      </w:pPr>
    </w:p>
    <w:p w:rsidR="00612687" w:rsidRDefault="00612687" w:rsidP="00612687">
      <w:pPr>
        <w:pStyle w:val="ListParagraph"/>
        <w:spacing w:line="480" w:lineRule="auto"/>
        <w:ind w:left="1092" w:firstLine="348"/>
        <w:jc w:val="both"/>
        <w:rPr>
          <w:rFonts w:asciiTheme="majorBidi" w:hAnsiTheme="majorBidi" w:cstheme="majorBidi"/>
          <w:sz w:val="24"/>
          <w:szCs w:val="24"/>
          <w:lang w:val="id-ID"/>
        </w:rPr>
      </w:pPr>
      <w:r>
        <w:rPr>
          <w:rFonts w:asciiTheme="majorBidi" w:hAnsiTheme="majorBidi" w:cstheme="majorBidi"/>
          <w:sz w:val="24"/>
          <w:szCs w:val="24"/>
          <w:lang w:val="id-ID"/>
        </w:rPr>
        <w:t xml:space="preserve">Metode pengulangan sama halnya dengan metode pembiasaan. Oleh karena itu, metode pengulangan di Pondok Pesantren Darul Amanah menjadi penting. Hal yang menjadikan metode ini penting ialah ketika para santri merasa kesulitan dalam menghafal </w:t>
      </w:r>
      <w:r w:rsidRPr="00D52F48">
        <w:rPr>
          <w:rFonts w:asciiTheme="majorBidi" w:hAnsiTheme="majorBidi" w:cstheme="majorBidi"/>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D52F48">
        <w:rPr>
          <w:rFonts w:asciiTheme="majorBidi" w:hAnsiTheme="majorBidi" w:cstheme="majorBidi"/>
          <w:i/>
          <w:iCs/>
          <w:sz w:val="24"/>
          <w:szCs w:val="24"/>
          <w:lang w:val="id-ID"/>
        </w:rPr>
        <w:t>t</w:t>
      </w:r>
      <w:r>
        <w:rPr>
          <w:rFonts w:asciiTheme="majorBidi" w:hAnsiTheme="majorBidi" w:cstheme="majorBidi"/>
          <w:i/>
          <w:iCs/>
          <w:sz w:val="24"/>
          <w:szCs w:val="24"/>
          <w:lang w:val="id-ID"/>
        </w:rPr>
        <w:t xml:space="preserve"> </w:t>
      </w:r>
      <w:r>
        <w:rPr>
          <w:rFonts w:asciiTheme="majorBidi" w:hAnsiTheme="majorBidi" w:cstheme="majorBidi"/>
          <w:sz w:val="24"/>
          <w:szCs w:val="24"/>
          <w:lang w:val="id-ID"/>
        </w:rPr>
        <w:t xml:space="preserve">maka metode </w:t>
      </w:r>
      <w:r w:rsidRPr="00D52F48">
        <w:rPr>
          <w:rFonts w:asciiTheme="majorBidi" w:hAnsiTheme="majorBidi" w:cstheme="majorBidi"/>
          <w:i/>
          <w:iCs/>
          <w:sz w:val="24"/>
          <w:szCs w:val="24"/>
          <w:lang w:val="id-ID"/>
        </w:rPr>
        <w:t>takri̅r</w:t>
      </w:r>
      <w:r w:rsidRPr="00D52F48">
        <w:rPr>
          <w:rFonts w:asciiTheme="majorBidi" w:hAnsiTheme="majorBidi" w:cstheme="majorBidi"/>
          <w:sz w:val="24"/>
          <w:szCs w:val="24"/>
          <w:lang w:val="id-ID"/>
        </w:rPr>
        <w:t xml:space="preserve"> </w:t>
      </w:r>
      <w:r w:rsidRPr="00D52F48">
        <w:rPr>
          <w:rFonts w:asciiTheme="majorBidi" w:hAnsiTheme="majorBidi" w:cstheme="majorBidi"/>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D52F48">
        <w:rPr>
          <w:rFonts w:asciiTheme="majorBidi" w:hAnsiTheme="majorBidi" w:cstheme="majorBidi"/>
          <w:i/>
          <w:iCs/>
          <w:sz w:val="24"/>
          <w:szCs w:val="24"/>
          <w:lang w:val="id-ID"/>
        </w:rPr>
        <w:t>t</w:t>
      </w:r>
      <w:r>
        <w:rPr>
          <w:rFonts w:asciiTheme="majorBidi" w:hAnsiTheme="majorBidi" w:cstheme="majorBidi"/>
          <w:i/>
          <w:iCs/>
          <w:sz w:val="24"/>
          <w:szCs w:val="24"/>
          <w:lang w:val="id-ID"/>
        </w:rPr>
        <w:t xml:space="preserve"> </w:t>
      </w:r>
      <w:r>
        <w:rPr>
          <w:rFonts w:asciiTheme="majorBidi" w:hAnsiTheme="majorBidi" w:cstheme="majorBidi"/>
          <w:sz w:val="24"/>
          <w:szCs w:val="24"/>
          <w:lang w:val="id-ID"/>
        </w:rPr>
        <w:t xml:space="preserve">ini menjadi sarana untuk memebatu santri dalam mengahafal </w:t>
      </w:r>
      <w:r w:rsidRPr="00D52F48">
        <w:rPr>
          <w:rFonts w:asciiTheme="majorBidi" w:hAnsiTheme="majorBidi" w:cstheme="majorBidi"/>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D52F48">
        <w:rPr>
          <w:rFonts w:asciiTheme="majorBidi" w:hAnsiTheme="majorBidi" w:cstheme="majorBidi"/>
          <w:i/>
          <w:iCs/>
          <w:sz w:val="24"/>
          <w:szCs w:val="24"/>
          <w:lang w:val="id-ID"/>
        </w:rPr>
        <w:t>t</w:t>
      </w:r>
      <w:r>
        <w:rPr>
          <w:rFonts w:asciiTheme="majorBidi" w:hAnsiTheme="majorBidi" w:cstheme="majorBidi"/>
          <w:i/>
          <w:iCs/>
          <w:sz w:val="24"/>
          <w:szCs w:val="24"/>
          <w:lang w:val="id-ID"/>
        </w:rPr>
        <w:t xml:space="preserve">, </w:t>
      </w:r>
      <w:r>
        <w:rPr>
          <w:rFonts w:asciiTheme="majorBidi" w:hAnsiTheme="majorBidi" w:cstheme="majorBidi"/>
          <w:sz w:val="24"/>
          <w:szCs w:val="24"/>
          <w:lang w:val="id-ID"/>
        </w:rPr>
        <w:t xml:space="preserve">karena dalam penerapannya semuan santri dituntut untuk menghafal dengan cara mengulang-ulang. Selain itu, metode </w:t>
      </w:r>
      <w:r w:rsidRPr="00D52F48">
        <w:rPr>
          <w:rFonts w:asciiTheme="majorBidi" w:hAnsiTheme="majorBidi" w:cstheme="majorBidi"/>
          <w:i/>
          <w:iCs/>
          <w:sz w:val="24"/>
          <w:szCs w:val="24"/>
          <w:lang w:val="id-ID"/>
        </w:rPr>
        <w:t>takri̅r</w:t>
      </w:r>
      <w:r>
        <w:rPr>
          <w:rFonts w:asciiTheme="majorBidi" w:hAnsiTheme="majorBidi" w:cstheme="majorBidi"/>
          <w:i/>
          <w:iCs/>
          <w:sz w:val="24"/>
          <w:szCs w:val="24"/>
          <w:lang w:val="id-ID"/>
        </w:rPr>
        <w:t xml:space="preserve"> </w:t>
      </w:r>
      <w:r>
        <w:rPr>
          <w:rFonts w:asciiTheme="majorBidi" w:hAnsiTheme="majorBidi" w:cstheme="majorBidi"/>
          <w:sz w:val="24"/>
          <w:szCs w:val="24"/>
          <w:lang w:val="id-ID"/>
        </w:rPr>
        <w:t>ini juga diterapkan diwaktu pagi yang dapat memperkuat ingatan santri, karena waktu pagi (subuh) pikiran seseorang masih segar sehingga mudah untuk mengingat dan memperkuat sesuatu.</w:t>
      </w:r>
    </w:p>
    <w:p w:rsidR="00612687" w:rsidRPr="00A1686C" w:rsidRDefault="00612687" w:rsidP="00612687">
      <w:pPr>
        <w:pStyle w:val="ListParagraph"/>
        <w:spacing w:line="480" w:lineRule="auto"/>
        <w:ind w:left="1092" w:firstLine="348"/>
        <w:jc w:val="both"/>
        <w:rPr>
          <w:rFonts w:asciiTheme="majorBidi" w:hAnsiTheme="majorBidi" w:cstheme="majorBidi"/>
          <w:sz w:val="24"/>
          <w:szCs w:val="24"/>
          <w:lang w:val="id-ID"/>
        </w:rPr>
      </w:pPr>
    </w:p>
    <w:p w:rsidR="00612687" w:rsidRPr="00FA149D" w:rsidRDefault="00612687" w:rsidP="00612687">
      <w:pPr>
        <w:pStyle w:val="ListParagraph"/>
        <w:spacing w:before="100" w:beforeAutospacing="1" w:after="100" w:afterAutospacing="1" w:line="240" w:lineRule="auto"/>
        <w:ind w:left="1134" w:firstLine="567"/>
        <w:jc w:val="both"/>
        <w:rPr>
          <w:rFonts w:asciiTheme="majorBidi" w:hAnsiTheme="majorBidi" w:cstheme="majorBidi"/>
          <w:sz w:val="24"/>
          <w:szCs w:val="24"/>
          <w:lang w:val="id-ID"/>
        </w:rPr>
      </w:pPr>
    </w:p>
    <w:p w:rsidR="00612687" w:rsidRPr="00E04BAF" w:rsidRDefault="00612687" w:rsidP="00612687">
      <w:pPr>
        <w:pStyle w:val="ListParagraph"/>
        <w:numPr>
          <w:ilvl w:val="0"/>
          <w:numId w:val="2"/>
        </w:numPr>
        <w:spacing w:line="480" w:lineRule="auto"/>
        <w:ind w:left="709" w:hanging="567"/>
        <w:jc w:val="both"/>
        <w:rPr>
          <w:rFonts w:asciiTheme="majorBidi" w:hAnsiTheme="majorBidi" w:cstheme="majorBidi"/>
          <w:b/>
          <w:bCs/>
          <w:sz w:val="24"/>
          <w:szCs w:val="24"/>
        </w:rPr>
      </w:pPr>
      <w:r w:rsidRPr="00E04BAF">
        <w:rPr>
          <w:rFonts w:asciiTheme="majorBidi" w:hAnsiTheme="majorBidi" w:cstheme="majorBidi"/>
          <w:b/>
          <w:bCs/>
          <w:sz w:val="24"/>
          <w:szCs w:val="24"/>
          <w:lang w:val="id-ID"/>
        </w:rPr>
        <w:t xml:space="preserve">Analisis </w:t>
      </w:r>
      <w:r w:rsidRPr="00E04BAF">
        <w:rPr>
          <w:rFonts w:asciiTheme="majorBidi" w:hAnsiTheme="majorBidi" w:cstheme="majorBidi"/>
          <w:b/>
          <w:bCs/>
          <w:sz w:val="24"/>
          <w:szCs w:val="24"/>
        </w:rPr>
        <w:t xml:space="preserve">Penerapan Metode </w:t>
      </w:r>
      <w:r w:rsidRPr="00E04BAF">
        <w:rPr>
          <w:rFonts w:asciiTheme="majorBidi" w:hAnsiTheme="majorBidi" w:cstheme="majorBidi"/>
          <w:b/>
          <w:bCs/>
          <w:i/>
          <w:iCs/>
          <w:sz w:val="24"/>
          <w:szCs w:val="24"/>
        </w:rPr>
        <w:t>Takri̅r Mufradāt</w:t>
      </w:r>
      <w:r w:rsidRPr="00E04BAF">
        <w:rPr>
          <w:rFonts w:asciiTheme="majorBidi" w:hAnsiTheme="majorBidi" w:cstheme="majorBidi"/>
          <w:b/>
          <w:bCs/>
          <w:sz w:val="24"/>
          <w:szCs w:val="24"/>
        </w:rPr>
        <w:t xml:space="preserve"> Terhadap Keterampilan Berbicara Bahasa Arab di Pondok Pesantren Darul Amanah, Sukorejo, Kabupaten Kendal</w:t>
      </w:r>
    </w:p>
    <w:p w:rsidR="00612687" w:rsidRPr="009C55D1" w:rsidRDefault="00612687" w:rsidP="00612687">
      <w:pPr>
        <w:pStyle w:val="ListParagraph"/>
        <w:spacing w:line="240" w:lineRule="auto"/>
        <w:jc w:val="both"/>
        <w:rPr>
          <w:rFonts w:asciiTheme="majorBidi" w:hAnsiTheme="majorBidi" w:cstheme="majorBidi"/>
          <w:sz w:val="24"/>
          <w:szCs w:val="24"/>
        </w:rPr>
      </w:pPr>
    </w:p>
    <w:p w:rsidR="00612687" w:rsidRDefault="00612687" w:rsidP="00612687">
      <w:pPr>
        <w:pStyle w:val="ListParagraph"/>
        <w:spacing w:line="480" w:lineRule="auto"/>
        <w:ind w:left="709" w:firstLine="425"/>
        <w:jc w:val="both"/>
        <w:rPr>
          <w:rFonts w:asciiTheme="majorBidi" w:hAnsiTheme="majorBidi" w:cstheme="majorBidi"/>
          <w:sz w:val="24"/>
          <w:szCs w:val="24"/>
          <w:lang w:val="id-ID"/>
        </w:rPr>
      </w:pPr>
      <w:r w:rsidRPr="004B5319">
        <w:rPr>
          <w:rFonts w:ascii="Times New Roman" w:hAnsi="Times New Roman" w:cs="Times New Roman"/>
          <w:sz w:val="24"/>
          <w:szCs w:val="24"/>
          <w:lang w:val="id-ID"/>
        </w:rPr>
        <w:lastRenderedPageBreak/>
        <w:t xml:space="preserve">Berdasarkan data yang telah diuraikan pada </w:t>
      </w:r>
      <w:r>
        <w:rPr>
          <w:rFonts w:ascii="Times New Roman" w:hAnsi="Times New Roman" w:cs="Times New Roman"/>
          <w:sz w:val="24"/>
          <w:szCs w:val="24"/>
          <w:lang w:val="id-ID"/>
        </w:rPr>
        <w:t>bab</w:t>
      </w:r>
      <w:r w:rsidRPr="004B5319">
        <w:rPr>
          <w:rFonts w:ascii="Times New Roman" w:hAnsi="Times New Roman" w:cs="Times New Roman"/>
          <w:sz w:val="24"/>
          <w:szCs w:val="24"/>
          <w:lang w:val="id-ID"/>
        </w:rPr>
        <w:t xml:space="preserve"> III, bahwa pe</w:t>
      </w:r>
      <w:r>
        <w:rPr>
          <w:rFonts w:ascii="Times New Roman" w:hAnsi="Times New Roman" w:cs="Times New Roman"/>
          <w:sz w:val="24"/>
          <w:szCs w:val="24"/>
          <w:lang w:val="id-ID"/>
        </w:rPr>
        <w:t xml:space="preserve">nerapan </w:t>
      </w:r>
      <w:r>
        <w:rPr>
          <w:rFonts w:asciiTheme="majorBidi" w:hAnsiTheme="majorBidi" w:cstheme="majorBidi"/>
          <w:sz w:val="24"/>
          <w:szCs w:val="24"/>
          <w:lang w:val="id-ID"/>
        </w:rPr>
        <w:t>m</w:t>
      </w:r>
      <w:r w:rsidRPr="004B5319">
        <w:rPr>
          <w:rFonts w:asciiTheme="majorBidi" w:hAnsiTheme="majorBidi" w:cstheme="majorBidi"/>
          <w:sz w:val="24"/>
          <w:szCs w:val="24"/>
          <w:lang w:val="id-ID"/>
        </w:rPr>
        <w:t xml:space="preserve">etode </w:t>
      </w:r>
      <w:r>
        <w:rPr>
          <w:rFonts w:asciiTheme="majorBidi" w:hAnsiTheme="majorBidi" w:cstheme="majorBidi"/>
          <w:i/>
          <w:iCs/>
          <w:sz w:val="24"/>
          <w:szCs w:val="24"/>
          <w:lang w:val="id-ID"/>
        </w:rPr>
        <w:t>t</w:t>
      </w:r>
      <w:r w:rsidRPr="004B5319">
        <w:rPr>
          <w:rFonts w:asciiTheme="majorBidi" w:hAnsiTheme="majorBidi" w:cstheme="majorBidi"/>
          <w:i/>
          <w:iCs/>
          <w:sz w:val="24"/>
          <w:szCs w:val="24"/>
          <w:lang w:val="id-ID"/>
        </w:rPr>
        <w:t xml:space="preserve">akri̅r </w:t>
      </w:r>
      <w:r>
        <w:rPr>
          <w:rFonts w:asciiTheme="majorBidi" w:hAnsiTheme="majorBidi" w:cstheme="majorBidi"/>
          <w:i/>
          <w:iCs/>
          <w:sz w:val="24"/>
          <w:szCs w:val="24"/>
          <w:lang w:val="id-ID"/>
        </w:rPr>
        <w:t>m</w:t>
      </w:r>
      <w:r w:rsidRPr="004B5319">
        <w:rPr>
          <w:rFonts w:asciiTheme="majorBidi" w:hAnsiTheme="majorBidi" w:cstheme="majorBidi"/>
          <w:i/>
          <w:iCs/>
          <w:sz w:val="24"/>
          <w:szCs w:val="24"/>
          <w:lang w:val="id-ID"/>
        </w:rPr>
        <w:t>ufradāt</w:t>
      </w:r>
      <w:r w:rsidRPr="004B5319">
        <w:rPr>
          <w:rFonts w:asciiTheme="majorBidi" w:hAnsiTheme="majorBidi" w:cstheme="majorBidi"/>
          <w:sz w:val="24"/>
          <w:szCs w:val="24"/>
          <w:lang w:val="id-ID"/>
        </w:rPr>
        <w:t xml:space="preserve"> </w:t>
      </w:r>
      <w:r>
        <w:rPr>
          <w:rFonts w:asciiTheme="majorBidi" w:hAnsiTheme="majorBidi" w:cstheme="majorBidi"/>
          <w:sz w:val="24"/>
          <w:szCs w:val="24"/>
          <w:lang w:val="id-ID"/>
        </w:rPr>
        <w:t>t</w:t>
      </w:r>
      <w:r w:rsidRPr="004B5319">
        <w:rPr>
          <w:rFonts w:asciiTheme="majorBidi" w:hAnsiTheme="majorBidi" w:cstheme="majorBidi"/>
          <w:sz w:val="24"/>
          <w:szCs w:val="24"/>
          <w:lang w:val="id-ID"/>
        </w:rPr>
        <w:t xml:space="preserve">erhadap </w:t>
      </w:r>
      <w:r>
        <w:rPr>
          <w:rFonts w:asciiTheme="majorBidi" w:hAnsiTheme="majorBidi" w:cstheme="majorBidi"/>
          <w:sz w:val="24"/>
          <w:szCs w:val="24"/>
          <w:lang w:val="id-ID"/>
        </w:rPr>
        <w:t>k</w:t>
      </w:r>
      <w:r w:rsidRPr="004B5319">
        <w:rPr>
          <w:rFonts w:asciiTheme="majorBidi" w:hAnsiTheme="majorBidi" w:cstheme="majorBidi"/>
          <w:sz w:val="24"/>
          <w:szCs w:val="24"/>
          <w:lang w:val="id-ID"/>
        </w:rPr>
        <w:t xml:space="preserve">eterampilan </w:t>
      </w:r>
      <w:r>
        <w:rPr>
          <w:rFonts w:asciiTheme="majorBidi" w:hAnsiTheme="majorBidi" w:cstheme="majorBidi"/>
          <w:sz w:val="24"/>
          <w:szCs w:val="24"/>
          <w:lang w:val="id-ID"/>
        </w:rPr>
        <w:t>b</w:t>
      </w:r>
      <w:r w:rsidRPr="004B5319">
        <w:rPr>
          <w:rFonts w:asciiTheme="majorBidi" w:hAnsiTheme="majorBidi" w:cstheme="majorBidi"/>
          <w:sz w:val="24"/>
          <w:szCs w:val="24"/>
          <w:lang w:val="id-ID"/>
        </w:rPr>
        <w:t xml:space="preserve">erbicara </w:t>
      </w:r>
      <w:r>
        <w:rPr>
          <w:rFonts w:asciiTheme="majorBidi" w:hAnsiTheme="majorBidi" w:cstheme="majorBidi"/>
          <w:sz w:val="24"/>
          <w:szCs w:val="24"/>
          <w:lang w:val="id-ID"/>
        </w:rPr>
        <w:t>b</w:t>
      </w:r>
      <w:r w:rsidRPr="004B5319">
        <w:rPr>
          <w:rFonts w:asciiTheme="majorBidi" w:hAnsiTheme="majorBidi" w:cstheme="majorBidi"/>
          <w:sz w:val="24"/>
          <w:szCs w:val="24"/>
          <w:lang w:val="id-ID"/>
        </w:rPr>
        <w:t>ahasa Arab di Pondok Pesantren Darul Amanah, Sukorejo, Kabupaten Kendal</w:t>
      </w:r>
      <w:r>
        <w:rPr>
          <w:rFonts w:asciiTheme="majorBidi" w:hAnsiTheme="majorBidi" w:cstheme="majorBidi"/>
          <w:sz w:val="24"/>
          <w:szCs w:val="24"/>
          <w:lang w:val="id-ID"/>
        </w:rPr>
        <w:t xml:space="preserve"> ialah sebagai sarana</w:t>
      </w:r>
      <w:r w:rsidRPr="004B5319">
        <w:rPr>
          <w:rFonts w:ascii="Times New Roman" w:hAnsi="Times New Roman" w:cs="Times New Roman"/>
          <w:sz w:val="24"/>
          <w:szCs w:val="24"/>
          <w:lang w:val="id-ID"/>
        </w:rPr>
        <w:t xml:space="preserve"> memudahkan santri dalam menghafal dan memahami </w:t>
      </w:r>
      <w:r w:rsidRPr="004B5319">
        <w:rPr>
          <w:rFonts w:ascii="Times New Roman" w:hAnsi="Times New Roman" w:cs="Times New Roman"/>
          <w:i/>
          <w:iCs/>
          <w:sz w:val="24"/>
          <w:szCs w:val="24"/>
          <w:lang w:val="id-ID"/>
        </w:rPr>
        <w:t xml:space="preserve">mufradāt, </w:t>
      </w:r>
      <w:r w:rsidRPr="004B5319">
        <w:rPr>
          <w:rFonts w:ascii="Times New Roman" w:hAnsi="Times New Roman" w:cs="Times New Roman"/>
          <w:sz w:val="24"/>
          <w:szCs w:val="24"/>
          <w:lang w:val="id-ID"/>
        </w:rPr>
        <w:t xml:space="preserve">selain itu </w:t>
      </w:r>
      <w:r>
        <w:rPr>
          <w:rFonts w:asciiTheme="majorBidi" w:hAnsiTheme="majorBidi" w:cstheme="majorBidi"/>
          <w:sz w:val="24"/>
          <w:szCs w:val="24"/>
          <w:lang w:val="id-ID"/>
        </w:rPr>
        <w:t>m</w:t>
      </w:r>
      <w:r w:rsidRPr="004B5319">
        <w:rPr>
          <w:rFonts w:asciiTheme="majorBidi" w:hAnsiTheme="majorBidi" w:cstheme="majorBidi"/>
          <w:sz w:val="24"/>
          <w:szCs w:val="24"/>
          <w:lang w:val="id-ID"/>
        </w:rPr>
        <w:t xml:space="preserve">etode </w:t>
      </w:r>
      <w:r>
        <w:rPr>
          <w:rFonts w:asciiTheme="majorBidi" w:hAnsiTheme="majorBidi" w:cstheme="majorBidi"/>
          <w:i/>
          <w:iCs/>
          <w:sz w:val="24"/>
          <w:szCs w:val="24"/>
          <w:lang w:val="id-ID"/>
        </w:rPr>
        <w:t>t</w:t>
      </w:r>
      <w:r w:rsidRPr="004B5319">
        <w:rPr>
          <w:rFonts w:asciiTheme="majorBidi" w:hAnsiTheme="majorBidi" w:cstheme="majorBidi"/>
          <w:i/>
          <w:iCs/>
          <w:sz w:val="24"/>
          <w:szCs w:val="24"/>
          <w:lang w:val="id-ID"/>
        </w:rPr>
        <w:t xml:space="preserve">akri̅r </w:t>
      </w:r>
      <w:r>
        <w:rPr>
          <w:rFonts w:asciiTheme="majorBidi" w:hAnsiTheme="majorBidi" w:cstheme="majorBidi"/>
          <w:i/>
          <w:iCs/>
          <w:sz w:val="24"/>
          <w:szCs w:val="24"/>
          <w:lang w:val="id-ID"/>
        </w:rPr>
        <w:t>m</w:t>
      </w:r>
      <w:r w:rsidRPr="004B5319">
        <w:rPr>
          <w:rFonts w:asciiTheme="majorBidi" w:hAnsiTheme="majorBidi" w:cstheme="majorBidi"/>
          <w:i/>
          <w:iCs/>
          <w:sz w:val="24"/>
          <w:szCs w:val="24"/>
          <w:lang w:val="id-ID"/>
        </w:rPr>
        <w:t>ufradāt</w:t>
      </w:r>
      <w:r w:rsidRPr="004B5319">
        <w:rPr>
          <w:rFonts w:ascii="Times New Roman" w:hAnsi="Times New Roman" w:cs="Times New Roman"/>
          <w:sz w:val="24"/>
          <w:szCs w:val="24"/>
          <w:lang w:val="id-ID"/>
        </w:rPr>
        <w:t xml:space="preserve"> dijadikan sebagai alat retoris utama dalam menekankan kecepatan hafalan santri, serta sebagai salah satu upaya untuk memudahkan santri ketika mengingat </w:t>
      </w:r>
      <w:r w:rsidRPr="004B5319">
        <w:rPr>
          <w:rFonts w:ascii="Times New Roman" w:hAnsi="Times New Roman" w:cs="Times New Roman"/>
          <w:i/>
          <w:iCs/>
          <w:sz w:val="24"/>
          <w:szCs w:val="24"/>
          <w:lang w:val="id-ID"/>
        </w:rPr>
        <w:t xml:space="preserve">mufradāt </w:t>
      </w:r>
      <w:r w:rsidRPr="004B5319">
        <w:rPr>
          <w:rFonts w:ascii="Times New Roman" w:hAnsi="Times New Roman" w:cs="Times New Roman"/>
          <w:sz w:val="24"/>
          <w:szCs w:val="24"/>
          <w:lang w:val="id-ID"/>
        </w:rPr>
        <w:t xml:space="preserve">dan </w:t>
      </w:r>
      <w:r>
        <w:rPr>
          <w:rFonts w:ascii="Times New Roman" w:hAnsi="Times New Roman" w:cs="Times New Roman"/>
          <w:sz w:val="24"/>
          <w:szCs w:val="24"/>
          <w:lang w:val="id-ID"/>
        </w:rPr>
        <w:t xml:space="preserve">jika </w:t>
      </w:r>
      <w:r w:rsidRPr="004B5319">
        <w:rPr>
          <w:rFonts w:ascii="Times New Roman" w:hAnsi="Times New Roman" w:cs="Times New Roman"/>
          <w:sz w:val="24"/>
          <w:szCs w:val="24"/>
          <w:lang w:val="id-ID"/>
        </w:rPr>
        <w:t>terjadi kelupaan</w:t>
      </w:r>
      <w:r>
        <w:rPr>
          <w:rFonts w:ascii="Times New Roman" w:hAnsi="Times New Roman" w:cs="Times New Roman"/>
          <w:sz w:val="24"/>
          <w:szCs w:val="24"/>
          <w:lang w:val="id-ID"/>
        </w:rPr>
        <w:t>,</w:t>
      </w:r>
      <w:r w:rsidRPr="004B5319">
        <w:rPr>
          <w:rFonts w:ascii="Times New Roman" w:hAnsi="Times New Roman" w:cs="Times New Roman"/>
          <w:sz w:val="24"/>
          <w:szCs w:val="24"/>
          <w:lang w:val="id-ID"/>
        </w:rPr>
        <w:t xml:space="preserve"> </w:t>
      </w:r>
      <w:r>
        <w:rPr>
          <w:rFonts w:asciiTheme="majorBidi" w:hAnsiTheme="majorBidi" w:cstheme="majorBidi"/>
          <w:sz w:val="24"/>
          <w:szCs w:val="24"/>
          <w:lang w:val="id-ID"/>
        </w:rPr>
        <w:t>m</w:t>
      </w:r>
      <w:r w:rsidRPr="004B5319">
        <w:rPr>
          <w:rFonts w:asciiTheme="majorBidi" w:hAnsiTheme="majorBidi" w:cstheme="majorBidi"/>
          <w:sz w:val="24"/>
          <w:szCs w:val="24"/>
          <w:lang w:val="id-ID"/>
        </w:rPr>
        <w:t xml:space="preserve">etode </w:t>
      </w:r>
      <w:r>
        <w:rPr>
          <w:rFonts w:asciiTheme="majorBidi" w:hAnsiTheme="majorBidi" w:cstheme="majorBidi"/>
          <w:i/>
          <w:iCs/>
          <w:sz w:val="24"/>
          <w:szCs w:val="24"/>
          <w:lang w:val="id-ID"/>
        </w:rPr>
        <w:t>t</w:t>
      </w:r>
      <w:r w:rsidRPr="004B5319">
        <w:rPr>
          <w:rFonts w:asciiTheme="majorBidi" w:hAnsiTheme="majorBidi" w:cstheme="majorBidi"/>
          <w:i/>
          <w:iCs/>
          <w:sz w:val="24"/>
          <w:szCs w:val="24"/>
          <w:lang w:val="id-ID"/>
        </w:rPr>
        <w:t xml:space="preserve">akri̅r </w:t>
      </w:r>
      <w:r>
        <w:rPr>
          <w:rFonts w:asciiTheme="majorBidi" w:hAnsiTheme="majorBidi" w:cstheme="majorBidi"/>
          <w:i/>
          <w:iCs/>
          <w:sz w:val="24"/>
          <w:szCs w:val="24"/>
          <w:lang w:val="id-ID"/>
        </w:rPr>
        <w:t>m</w:t>
      </w:r>
      <w:r w:rsidRPr="004B5319">
        <w:rPr>
          <w:rFonts w:asciiTheme="majorBidi" w:hAnsiTheme="majorBidi" w:cstheme="majorBidi"/>
          <w:i/>
          <w:iCs/>
          <w:sz w:val="24"/>
          <w:szCs w:val="24"/>
          <w:lang w:val="id-ID"/>
        </w:rPr>
        <w:t>ufradāt</w:t>
      </w:r>
      <w:r w:rsidRPr="004B5319">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ini dapat membantu </w:t>
      </w:r>
      <w:r w:rsidRPr="004B5319">
        <w:rPr>
          <w:rFonts w:ascii="Times New Roman" w:hAnsi="Times New Roman" w:cs="Times New Roman"/>
          <w:sz w:val="24"/>
          <w:szCs w:val="24"/>
          <w:lang w:val="id-ID"/>
        </w:rPr>
        <w:t xml:space="preserve">santri </w:t>
      </w:r>
      <w:r>
        <w:rPr>
          <w:rFonts w:ascii="Times New Roman" w:hAnsi="Times New Roman" w:cs="Times New Roman"/>
          <w:sz w:val="24"/>
          <w:szCs w:val="24"/>
          <w:lang w:val="id-ID"/>
        </w:rPr>
        <w:t>untuk</w:t>
      </w:r>
      <w:r w:rsidRPr="004B5319">
        <w:rPr>
          <w:rFonts w:ascii="Times New Roman" w:hAnsi="Times New Roman" w:cs="Times New Roman"/>
          <w:sz w:val="24"/>
          <w:szCs w:val="24"/>
          <w:lang w:val="id-ID"/>
        </w:rPr>
        <w:t xml:space="preserve"> mengurangi resiko hilangnya ingatan hafalan</w:t>
      </w:r>
      <w:r>
        <w:rPr>
          <w:rFonts w:ascii="Times New Roman" w:hAnsi="Times New Roman" w:cs="Times New Roman"/>
          <w:sz w:val="24"/>
          <w:szCs w:val="24"/>
          <w:lang w:val="id-ID"/>
        </w:rPr>
        <w:t xml:space="preserve"> mereka</w:t>
      </w:r>
      <w:r w:rsidRPr="004B5319">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Penguasaan </w:t>
      </w:r>
      <w:r w:rsidRPr="008F633B">
        <w:rPr>
          <w:rFonts w:asciiTheme="majorBidi" w:hAnsiTheme="majorBidi" w:cstheme="majorBidi"/>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8F633B">
        <w:rPr>
          <w:rFonts w:asciiTheme="majorBidi" w:hAnsiTheme="majorBidi" w:cstheme="majorBidi"/>
          <w:i/>
          <w:iCs/>
          <w:sz w:val="24"/>
          <w:szCs w:val="24"/>
          <w:lang w:val="id-ID"/>
        </w:rPr>
        <w:t>t</w:t>
      </w:r>
      <w:r>
        <w:rPr>
          <w:rFonts w:asciiTheme="majorBidi" w:hAnsiTheme="majorBidi" w:cstheme="majorBidi"/>
          <w:i/>
          <w:iCs/>
          <w:sz w:val="24"/>
          <w:szCs w:val="24"/>
          <w:lang w:val="id-ID"/>
        </w:rPr>
        <w:t xml:space="preserve"> </w:t>
      </w:r>
      <w:r>
        <w:rPr>
          <w:rFonts w:ascii="Times New Roman" w:hAnsi="Times New Roman" w:cs="Times New Roman"/>
          <w:sz w:val="24"/>
          <w:szCs w:val="24"/>
          <w:lang w:val="id-ID"/>
        </w:rPr>
        <w:t xml:space="preserve">diperlukan oleh setiap santri karena sebagai dasar mereka membuat sebuah kalimat yang akan diungkapkan kepada lawan bicara. </w:t>
      </w:r>
      <w:r>
        <w:rPr>
          <w:rFonts w:ascii="Times New Roman" w:hAnsi="Times New Roman" w:cs="Times New Roman"/>
          <w:sz w:val="24"/>
          <w:szCs w:val="24"/>
        </w:rPr>
        <w:t xml:space="preserve">Kemudian </w:t>
      </w:r>
      <w:r>
        <w:rPr>
          <w:rFonts w:ascii="Times New Roman" w:hAnsi="Times New Roman" w:cs="Times New Roman"/>
          <w:sz w:val="24"/>
          <w:szCs w:val="24"/>
          <w:lang w:val="id-ID"/>
        </w:rPr>
        <w:t xml:space="preserve">ketika santri sudah menguasai </w:t>
      </w:r>
      <w:r w:rsidRPr="008F633B">
        <w:rPr>
          <w:rFonts w:asciiTheme="majorBidi" w:hAnsiTheme="majorBidi" w:cstheme="majorBidi"/>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8F633B">
        <w:rPr>
          <w:rFonts w:asciiTheme="majorBidi" w:hAnsiTheme="majorBidi" w:cstheme="majorBidi"/>
          <w:i/>
          <w:iCs/>
          <w:sz w:val="24"/>
          <w:szCs w:val="24"/>
          <w:lang w:val="id-ID"/>
        </w:rPr>
        <w:t>t</w:t>
      </w:r>
      <w:r>
        <w:rPr>
          <w:rFonts w:asciiTheme="majorBidi" w:hAnsiTheme="majorBidi" w:cstheme="majorBidi"/>
          <w:i/>
          <w:iCs/>
          <w:sz w:val="24"/>
          <w:szCs w:val="24"/>
          <w:lang w:val="id-ID"/>
        </w:rPr>
        <w:t xml:space="preserve"> </w:t>
      </w:r>
      <w:r>
        <w:rPr>
          <w:rFonts w:asciiTheme="majorBidi" w:hAnsiTheme="majorBidi" w:cstheme="majorBidi"/>
          <w:sz w:val="24"/>
          <w:szCs w:val="24"/>
          <w:lang w:val="id-ID"/>
        </w:rPr>
        <w:t>akan tetapi mereka tidak mengasahnya dengan baik maka tidak akan ada hasilnya.</w:t>
      </w:r>
    </w:p>
    <w:p w:rsidR="00612687" w:rsidRDefault="00612687" w:rsidP="00612687">
      <w:pPr>
        <w:pStyle w:val="ListParagraph"/>
        <w:spacing w:line="480" w:lineRule="auto"/>
        <w:ind w:left="709" w:firstLine="425"/>
        <w:jc w:val="both"/>
        <w:rPr>
          <w:rFonts w:ascii="Times New Roman" w:eastAsiaTheme="minorEastAsia" w:hAnsi="Times New Roman" w:cs="Times New Roman"/>
          <w:sz w:val="24"/>
          <w:szCs w:val="24"/>
          <w:lang w:val="id-ID"/>
        </w:rPr>
      </w:pPr>
      <w:r w:rsidRPr="00E04BAF">
        <w:rPr>
          <w:rFonts w:ascii="Times New Roman" w:hAnsi="Times New Roman" w:cs="Times New Roman"/>
          <w:sz w:val="24"/>
          <w:szCs w:val="24"/>
          <w:lang w:val="id-ID"/>
        </w:rPr>
        <w:t xml:space="preserve">Pemberian </w:t>
      </w:r>
      <w:r w:rsidRPr="00E04BAF">
        <w:rPr>
          <w:rFonts w:asciiTheme="majorBidi" w:hAnsiTheme="majorBidi" w:cstheme="majorBidi"/>
          <w:i/>
          <w:iCs/>
          <w:sz w:val="24"/>
          <w:szCs w:val="24"/>
          <w:lang w:val="id-ID"/>
        </w:rPr>
        <w:t>mufradāt</w:t>
      </w:r>
      <w:r w:rsidRPr="00E04BAF">
        <w:rPr>
          <w:rFonts w:ascii="Times New Roman" w:hAnsi="Times New Roman" w:cs="Times New Roman"/>
          <w:sz w:val="24"/>
          <w:szCs w:val="24"/>
          <w:lang w:val="id-ID"/>
        </w:rPr>
        <w:t xml:space="preserve"> dengan </w:t>
      </w:r>
      <w:r w:rsidRPr="00E04BAF">
        <w:rPr>
          <w:rFonts w:asciiTheme="majorBidi" w:hAnsiTheme="majorBidi" w:cstheme="majorBidi"/>
          <w:sz w:val="24"/>
          <w:szCs w:val="24"/>
          <w:lang w:val="id-ID"/>
        </w:rPr>
        <w:t xml:space="preserve">metode </w:t>
      </w:r>
      <w:r w:rsidRPr="00E04BAF">
        <w:rPr>
          <w:rFonts w:asciiTheme="majorBidi" w:hAnsiTheme="majorBidi" w:cstheme="majorBidi"/>
          <w:i/>
          <w:iCs/>
          <w:sz w:val="24"/>
          <w:szCs w:val="24"/>
          <w:lang w:val="id-ID"/>
        </w:rPr>
        <w:t xml:space="preserve">takri̅r </w:t>
      </w:r>
      <w:r w:rsidRPr="00E04BAF">
        <w:rPr>
          <w:rFonts w:ascii="Times New Roman" w:hAnsi="Times New Roman" w:cs="Times New Roman"/>
          <w:sz w:val="24"/>
          <w:szCs w:val="24"/>
          <w:lang w:val="id-ID"/>
        </w:rPr>
        <w:t>yang disambut antusias oleh santri akan memberikan dampak positif pada penerimaan pembelajaran, di</w:t>
      </w:r>
      <w:r>
        <w:rPr>
          <w:rFonts w:ascii="Times New Roman" w:hAnsi="Times New Roman" w:cs="Times New Roman"/>
          <w:sz w:val="24"/>
          <w:szCs w:val="24"/>
          <w:lang w:val="id-ID"/>
        </w:rPr>
        <w:t xml:space="preserve"> </w:t>
      </w:r>
      <w:r w:rsidRPr="00E04BAF">
        <w:rPr>
          <w:rFonts w:ascii="Times New Roman" w:hAnsi="Times New Roman" w:cs="Times New Roman"/>
          <w:sz w:val="24"/>
          <w:szCs w:val="24"/>
          <w:lang w:val="id-ID"/>
        </w:rPr>
        <w:t xml:space="preserve">mana pada pembelajaran </w:t>
      </w:r>
      <w:r w:rsidRPr="00E04BAF">
        <w:rPr>
          <w:rFonts w:ascii="Times New Roman" w:hAnsi="Times New Roman" w:cs="Times New Roman"/>
          <w:i/>
          <w:iCs/>
          <w:sz w:val="24"/>
          <w:szCs w:val="24"/>
          <w:lang w:val="id-ID"/>
        </w:rPr>
        <w:t xml:space="preserve">mufradāt </w:t>
      </w:r>
      <w:r w:rsidRPr="00E04BAF">
        <w:rPr>
          <w:rFonts w:ascii="Times New Roman" w:hAnsi="Times New Roman" w:cs="Times New Roman"/>
          <w:sz w:val="24"/>
          <w:szCs w:val="24"/>
          <w:lang w:val="id-ID"/>
        </w:rPr>
        <w:t xml:space="preserve">menggunakan </w:t>
      </w:r>
      <w:r w:rsidRPr="00E04BAF">
        <w:rPr>
          <w:rFonts w:asciiTheme="majorBidi" w:hAnsiTheme="majorBidi" w:cstheme="majorBidi"/>
          <w:sz w:val="24"/>
          <w:szCs w:val="24"/>
          <w:lang w:val="id-ID"/>
        </w:rPr>
        <w:t xml:space="preserve">metode </w:t>
      </w:r>
      <w:r w:rsidRPr="00E04BAF">
        <w:rPr>
          <w:rFonts w:asciiTheme="majorBidi" w:hAnsiTheme="majorBidi" w:cstheme="majorBidi"/>
          <w:i/>
          <w:iCs/>
          <w:sz w:val="24"/>
          <w:szCs w:val="24"/>
          <w:lang w:val="id-ID"/>
        </w:rPr>
        <w:t xml:space="preserve">takri̅r </w:t>
      </w:r>
      <w:r w:rsidRPr="00E04BAF">
        <w:rPr>
          <w:rFonts w:ascii="Times New Roman" w:hAnsi="Times New Roman" w:cs="Times New Roman"/>
          <w:sz w:val="24"/>
          <w:szCs w:val="24"/>
          <w:lang w:val="id-ID"/>
        </w:rPr>
        <w:t xml:space="preserve">ini tidak terkesan buruk, seperti santri merasa bosan atau bahkan terbebani hafalan yang banyak. </w:t>
      </w:r>
      <w:r w:rsidRPr="00E04BAF">
        <w:rPr>
          <w:rFonts w:ascii="Times New Roman" w:hAnsi="Times New Roman" w:cs="Times New Roman"/>
          <w:i/>
          <w:iCs/>
          <w:sz w:val="24"/>
          <w:szCs w:val="24"/>
          <w:lang w:val="id-ID"/>
        </w:rPr>
        <w:t xml:space="preserve">Mufradāt </w:t>
      </w:r>
      <w:r w:rsidRPr="00E04BAF">
        <w:rPr>
          <w:rFonts w:ascii="Times New Roman" w:hAnsi="Times New Roman" w:cs="Times New Roman"/>
          <w:sz w:val="24"/>
          <w:szCs w:val="24"/>
          <w:lang w:val="id-ID"/>
        </w:rPr>
        <w:t xml:space="preserve">juga dijadikan </w:t>
      </w:r>
      <w:r>
        <w:rPr>
          <w:rFonts w:ascii="Times New Roman" w:hAnsi="Times New Roman" w:cs="Times New Roman"/>
          <w:sz w:val="24"/>
          <w:szCs w:val="24"/>
          <w:lang w:val="id-ID"/>
        </w:rPr>
        <w:t xml:space="preserve">evaluasi pada </w:t>
      </w:r>
      <w:r w:rsidRPr="00E04BAF">
        <w:rPr>
          <w:rFonts w:ascii="Times New Roman" w:hAnsi="Times New Roman" w:cs="Times New Roman"/>
          <w:sz w:val="24"/>
          <w:szCs w:val="24"/>
          <w:lang w:val="id-ID"/>
        </w:rPr>
        <w:t>tes akhir, di</w:t>
      </w:r>
      <w:r>
        <w:rPr>
          <w:rFonts w:ascii="Times New Roman" w:hAnsi="Times New Roman" w:cs="Times New Roman"/>
          <w:sz w:val="24"/>
          <w:szCs w:val="24"/>
          <w:lang w:val="id-ID"/>
        </w:rPr>
        <w:t xml:space="preserve"> </w:t>
      </w:r>
      <w:r w:rsidRPr="00E04BAF">
        <w:rPr>
          <w:rFonts w:ascii="Times New Roman" w:hAnsi="Times New Roman" w:cs="Times New Roman"/>
          <w:sz w:val="24"/>
          <w:szCs w:val="24"/>
          <w:lang w:val="id-ID"/>
        </w:rPr>
        <w:t xml:space="preserve">mana beberapa hari  sebelum ujian dimulai para santri harus mengikuti tes </w:t>
      </w:r>
      <w:r w:rsidRPr="00E04BAF">
        <w:rPr>
          <w:rFonts w:ascii="Times New Roman" w:hAnsi="Times New Roman" w:cs="Times New Roman"/>
          <w:i/>
          <w:iCs/>
          <w:sz w:val="24"/>
          <w:szCs w:val="24"/>
          <w:lang w:val="id-ID"/>
        </w:rPr>
        <w:t xml:space="preserve">mufradāt </w:t>
      </w:r>
      <w:r w:rsidRPr="00E04BAF">
        <w:rPr>
          <w:rFonts w:ascii="Times New Roman" w:hAnsi="Times New Roman" w:cs="Times New Roman"/>
          <w:sz w:val="24"/>
          <w:szCs w:val="24"/>
          <w:lang w:val="id-ID"/>
        </w:rPr>
        <w:t xml:space="preserve">dalam bentuk lisan maupun tulisan kepada </w:t>
      </w:r>
      <m:oMath>
        <m:r>
          <w:rPr>
            <w:rFonts w:ascii="Cambria Math" w:hAnsi="Cambria Math" w:cstheme="majorBidi"/>
            <w:sz w:val="24"/>
            <w:szCs w:val="24"/>
            <w:lang w:val="id-ID"/>
          </w:rPr>
          <m:t>ust</m:t>
        </m:r>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acc>
          <m:accPr>
            <m:chr m:val="̇"/>
            <m:ctrlPr>
              <w:rPr>
                <w:rFonts w:ascii="Cambria Math" w:hAnsi="Cambria Math" w:cstheme="majorBidi"/>
                <w:i/>
                <w:iCs/>
                <w:sz w:val="24"/>
                <w:szCs w:val="24"/>
              </w:rPr>
            </m:ctrlPr>
          </m:accPr>
          <m:e>
            <m:r>
              <w:rPr>
                <w:rFonts w:ascii="Cambria Math" w:hAnsi="Cambria Math" w:cstheme="majorBidi"/>
                <w:sz w:val="24"/>
                <w:szCs w:val="24"/>
                <w:lang w:val="id-ID"/>
              </w:rPr>
              <m:t>z</m:t>
            </m:r>
          </m:e>
        </m:acc>
        <m:r>
          <w:rPr>
            <w:rFonts w:ascii="Cambria Math" w:hAnsi="Cambria Math" w:cstheme="majorBidi"/>
            <w:sz w:val="24"/>
            <w:szCs w:val="24"/>
            <w:lang w:val="id-ID"/>
          </w:rPr>
          <m:t>ah</m:t>
        </m:r>
      </m:oMath>
      <w:r w:rsidRPr="00E04BAF">
        <w:rPr>
          <w:rFonts w:ascii="Times New Roman" w:eastAsiaTheme="minorEastAsia" w:hAnsi="Times New Roman" w:cs="Times New Roman"/>
          <w:i/>
          <w:iCs/>
          <w:sz w:val="24"/>
          <w:szCs w:val="24"/>
          <w:lang w:val="id-ID"/>
        </w:rPr>
        <w:t xml:space="preserve">, </w:t>
      </w:r>
      <w:r w:rsidRPr="00E04BAF">
        <w:rPr>
          <w:rFonts w:ascii="Times New Roman" w:eastAsiaTheme="minorEastAsia" w:hAnsi="Times New Roman" w:cs="Times New Roman"/>
          <w:sz w:val="24"/>
          <w:szCs w:val="24"/>
          <w:lang w:val="id-ID"/>
        </w:rPr>
        <w:t xml:space="preserve">jadi dengan </w:t>
      </w:r>
      <w:r w:rsidRPr="00E04BAF">
        <w:rPr>
          <w:rFonts w:ascii="Times New Roman" w:eastAsiaTheme="minorEastAsia" w:hAnsi="Times New Roman" w:cs="Times New Roman"/>
          <w:sz w:val="24"/>
          <w:szCs w:val="24"/>
          <w:lang w:val="id-ID"/>
        </w:rPr>
        <w:lastRenderedPageBreak/>
        <w:t>adaya metode ini membantu para santri dalam memperkuat hafalanya.</w:t>
      </w:r>
    </w:p>
    <w:p w:rsidR="00612687" w:rsidRPr="008C5D22" w:rsidRDefault="00612687" w:rsidP="00612687">
      <w:pPr>
        <w:pStyle w:val="ListParagraph"/>
        <w:spacing w:line="480" w:lineRule="auto"/>
        <w:ind w:left="709" w:firstLine="425"/>
        <w:jc w:val="both"/>
        <w:rPr>
          <w:rFonts w:ascii="Times New Roman" w:eastAsiaTheme="minorEastAsia" w:hAnsi="Times New Roman" w:cs="Times New Roman"/>
          <w:sz w:val="24"/>
          <w:szCs w:val="24"/>
          <w:lang w:val="id-ID"/>
        </w:rPr>
      </w:pPr>
      <w:r w:rsidRPr="008C5D22">
        <w:rPr>
          <w:rFonts w:ascii="Times New Roman" w:hAnsi="Times New Roman" w:cs="Times New Roman"/>
          <w:sz w:val="24"/>
          <w:szCs w:val="24"/>
          <w:lang w:val="id-ID"/>
        </w:rPr>
        <w:t xml:space="preserve">Pelaksanaan </w:t>
      </w:r>
      <w:r w:rsidRPr="008C5D22">
        <w:rPr>
          <w:rFonts w:asciiTheme="majorBidi" w:hAnsiTheme="majorBidi" w:cstheme="majorBidi"/>
          <w:sz w:val="24"/>
          <w:szCs w:val="24"/>
          <w:lang w:val="id-ID"/>
        </w:rPr>
        <w:t xml:space="preserve">metode </w:t>
      </w:r>
      <w:r w:rsidRPr="008C5D22">
        <w:rPr>
          <w:rFonts w:asciiTheme="majorBidi" w:hAnsiTheme="majorBidi" w:cstheme="majorBidi"/>
          <w:i/>
          <w:iCs/>
          <w:sz w:val="24"/>
          <w:szCs w:val="24"/>
          <w:lang w:val="id-ID"/>
        </w:rPr>
        <w:t>takri̅r</w:t>
      </w:r>
      <w:r w:rsidRPr="008C5D22">
        <w:rPr>
          <w:rFonts w:ascii="Times New Roman" w:hAnsi="Times New Roman" w:cs="Times New Roman"/>
          <w:sz w:val="24"/>
          <w:szCs w:val="24"/>
          <w:lang w:val="id-ID"/>
        </w:rPr>
        <w:t xml:space="preserve"> </w:t>
      </w:r>
      <w:r w:rsidRPr="008C5D22">
        <w:rPr>
          <w:rFonts w:ascii="Times New Roman" w:hAnsi="Times New Roman" w:cs="Times New Roman"/>
          <w:i/>
          <w:iCs/>
          <w:sz w:val="24"/>
          <w:szCs w:val="24"/>
          <w:lang w:val="id-ID"/>
        </w:rPr>
        <w:t xml:space="preserve">mufradāt </w:t>
      </w:r>
      <w:r w:rsidRPr="008C5D22">
        <w:rPr>
          <w:rFonts w:ascii="Times New Roman" w:hAnsi="Times New Roman" w:cs="Times New Roman"/>
          <w:sz w:val="24"/>
          <w:szCs w:val="24"/>
          <w:lang w:val="id-ID"/>
        </w:rPr>
        <w:t xml:space="preserve">bahasa Arab pada santri Pondok Pesantren </w:t>
      </w:r>
      <w:r>
        <w:rPr>
          <w:rFonts w:ascii="Times New Roman" w:hAnsi="Times New Roman" w:cs="Times New Roman"/>
          <w:sz w:val="24"/>
          <w:szCs w:val="24"/>
          <w:lang w:val="id-ID"/>
        </w:rPr>
        <w:t>Darul Amanah, Kecamatan Sukorejo, Kabupaten Kendal</w:t>
      </w:r>
      <w:r w:rsidRPr="008C5D22">
        <w:rPr>
          <w:rFonts w:ascii="Times New Roman" w:hAnsi="Times New Roman" w:cs="Times New Roman"/>
          <w:sz w:val="24"/>
          <w:szCs w:val="24"/>
          <w:lang w:val="id-ID"/>
        </w:rPr>
        <w:t xml:space="preserve"> dilaksanakan setiap seminggu dua kali pada hari sabtu dan ahad setelah subuh, ada juga tambahan </w:t>
      </w:r>
      <w:r w:rsidRPr="008C5D22">
        <w:rPr>
          <w:rFonts w:ascii="Times New Roman" w:hAnsi="Times New Roman" w:cs="Times New Roman"/>
          <w:i/>
          <w:iCs/>
          <w:sz w:val="24"/>
          <w:szCs w:val="24"/>
          <w:lang w:val="id-ID"/>
        </w:rPr>
        <w:t xml:space="preserve">mufradāt </w:t>
      </w:r>
      <w:r w:rsidRPr="008C5D22">
        <w:rPr>
          <w:rFonts w:ascii="Times New Roman" w:hAnsi="Times New Roman" w:cs="Times New Roman"/>
          <w:sz w:val="24"/>
          <w:szCs w:val="24"/>
          <w:lang w:val="id-ID"/>
        </w:rPr>
        <w:t xml:space="preserve">setelah asar dan setelah belajar malam. Pelaksanaan pembelajaran </w:t>
      </w:r>
      <w:r w:rsidRPr="008C5D22">
        <w:rPr>
          <w:rFonts w:ascii="Times New Roman" w:hAnsi="Times New Roman" w:cs="Times New Roman"/>
          <w:i/>
          <w:iCs/>
          <w:sz w:val="24"/>
          <w:szCs w:val="24"/>
          <w:lang w:val="id-ID"/>
        </w:rPr>
        <w:t xml:space="preserve">mufradāt </w:t>
      </w:r>
      <w:r w:rsidRPr="008C5D22">
        <w:rPr>
          <w:rFonts w:ascii="Times New Roman" w:hAnsi="Times New Roman" w:cs="Times New Roman"/>
          <w:sz w:val="24"/>
          <w:szCs w:val="24"/>
          <w:lang w:val="id-ID"/>
        </w:rPr>
        <w:t xml:space="preserve">bahasa Arab pada santri Pondok Pesantren </w:t>
      </w:r>
      <w:r>
        <w:rPr>
          <w:rFonts w:ascii="Times New Roman" w:hAnsi="Times New Roman" w:cs="Times New Roman"/>
          <w:sz w:val="24"/>
          <w:szCs w:val="24"/>
          <w:lang w:val="id-ID"/>
        </w:rPr>
        <w:t>Darul Amanah, Kecamatan Sukorejo, Kabupaten Kendal</w:t>
      </w:r>
      <w:r w:rsidRPr="008C5D22">
        <w:rPr>
          <w:rFonts w:ascii="Times New Roman" w:hAnsi="Times New Roman" w:cs="Times New Roman"/>
          <w:sz w:val="24"/>
          <w:szCs w:val="24"/>
          <w:lang w:val="id-ID"/>
        </w:rPr>
        <w:t xml:space="preserve"> pada kegiatan </w:t>
      </w:r>
      <w:r w:rsidRPr="008C5D22">
        <w:rPr>
          <w:rFonts w:ascii="Times New Roman" w:hAnsi="Times New Roman" w:cs="Times New Roman"/>
          <w:i/>
          <w:iCs/>
          <w:sz w:val="24"/>
          <w:szCs w:val="24"/>
          <w:lang w:val="id-ID"/>
        </w:rPr>
        <w:t xml:space="preserve">pertama; </w:t>
      </w:r>
      <w:r w:rsidRPr="008C5D22">
        <w:rPr>
          <w:rFonts w:ascii="Times New Roman" w:hAnsi="Times New Roman" w:cs="Times New Roman"/>
          <w:sz w:val="24"/>
          <w:szCs w:val="24"/>
          <w:lang w:val="id-ID"/>
        </w:rPr>
        <w:t xml:space="preserve">diawali dengan berkumpulnya santri di ruang kelas sesuai kelas madin dengan membawa notebook masing-masing. </w:t>
      </w:r>
      <w:r w:rsidRPr="008C5D22">
        <w:rPr>
          <w:rFonts w:ascii="Times New Roman" w:hAnsi="Times New Roman" w:cs="Times New Roman"/>
          <w:sz w:val="24"/>
          <w:szCs w:val="24"/>
        </w:rPr>
        <w:t xml:space="preserve">Pengurus masuk ke </w:t>
      </w:r>
      <w:r w:rsidRPr="008C5D22">
        <w:rPr>
          <w:rFonts w:ascii="Times New Roman" w:hAnsi="Times New Roman" w:cs="Times New Roman"/>
          <w:sz w:val="24"/>
          <w:szCs w:val="24"/>
          <w:lang w:val="id-ID"/>
        </w:rPr>
        <w:t>ruang kelas</w:t>
      </w:r>
      <w:r w:rsidRPr="008C5D22">
        <w:rPr>
          <w:rFonts w:ascii="Times New Roman" w:hAnsi="Times New Roman" w:cs="Times New Roman"/>
          <w:sz w:val="24"/>
          <w:szCs w:val="24"/>
        </w:rPr>
        <w:t xml:space="preserve"> dan mengawali pertemuan dengan salam, sapaan menanyakan kabar, dan menanyakan aktivitas di hari ini. Pengurus me</w:t>
      </w:r>
      <w:r w:rsidRPr="008C5D22">
        <w:rPr>
          <w:rFonts w:ascii="Times New Roman" w:hAnsi="Times New Roman" w:cs="Times New Roman"/>
          <w:sz w:val="24"/>
          <w:szCs w:val="24"/>
          <w:lang w:val="id-ID"/>
        </w:rPr>
        <w:t>-</w:t>
      </w:r>
      <w:r w:rsidRPr="008C5D22">
        <w:rPr>
          <w:rFonts w:ascii="Times New Roman" w:hAnsi="Times New Roman" w:cs="Times New Roman"/>
          <w:i/>
          <w:iCs/>
          <w:sz w:val="24"/>
          <w:szCs w:val="24"/>
          <w:lang w:val="id-ID"/>
        </w:rPr>
        <w:t>remind</w:t>
      </w:r>
      <w:r w:rsidRPr="008C5D22">
        <w:rPr>
          <w:rFonts w:ascii="Times New Roman" w:hAnsi="Times New Roman" w:cs="Times New Roman"/>
          <w:sz w:val="24"/>
          <w:szCs w:val="24"/>
        </w:rPr>
        <w:t xml:space="preserve"> </w:t>
      </w:r>
      <w:r w:rsidRPr="008C5D22">
        <w:rPr>
          <w:rFonts w:ascii="Times New Roman" w:hAnsi="Times New Roman" w:cs="Times New Roman"/>
          <w:sz w:val="24"/>
          <w:szCs w:val="24"/>
          <w:lang w:val="id-ID"/>
        </w:rPr>
        <w:t>dan men-</w:t>
      </w:r>
      <w:r w:rsidRPr="008C5D22">
        <w:rPr>
          <w:rFonts w:asciiTheme="majorBidi" w:hAnsiTheme="majorBidi" w:cstheme="majorBidi"/>
          <w:i/>
          <w:iCs/>
          <w:sz w:val="24"/>
          <w:szCs w:val="24"/>
          <w:lang w:val="id-ID"/>
        </w:rPr>
        <w:t>takri̅r</w:t>
      </w:r>
      <w:r w:rsidRPr="008C5D22">
        <w:rPr>
          <w:rFonts w:ascii="Times New Roman" w:hAnsi="Times New Roman" w:cs="Times New Roman"/>
          <w:sz w:val="24"/>
          <w:szCs w:val="24"/>
          <w:lang w:val="id-ID"/>
        </w:rPr>
        <w:t xml:space="preserve"> </w:t>
      </w:r>
      <w:r w:rsidRPr="008C5D22">
        <w:rPr>
          <w:rFonts w:ascii="Times New Roman" w:hAnsi="Times New Roman" w:cs="Times New Roman"/>
          <w:i/>
          <w:iCs/>
          <w:sz w:val="24"/>
          <w:szCs w:val="24"/>
          <w:lang w:val="id-ID"/>
        </w:rPr>
        <w:t>mufradāt</w:t>
      </w:r>
      <w:r w:rsidRPr="008C5D22">
        <w:rPr>
          <w:rFonts w:ascii="Times New Roman" w:hAnsi="Times New Roman" w:cs="Times New Roman"/>
          <w:i/>
          <w:iCs/>
          <w:sz w:val="24"/>
          <w:szCs w:val="24"/>
        </w:rPr>
        <w:t xml:space="preserve"> </w:t>
      </w:r>
      <w:r w:rsidRPr="008C5D22">
        <w:rPr>
          <w:rFonts w:ascii="Times New Roman" w:hAnsi="Times New Roman" w:cs="Times New Roman"/>
          <w:sz w:val="24"/>
          <w:szCs w:val="24"/>
          <w:lang w:val="id-ID"/>
        </w:rPr>
        <w:t>dan diikuti oleh satri</w:t>
      </w:r>
      <w:r w:rsidRPr="008C5D22">
        <w:rPr>
          <w:rFonts w:ascii="Times New Roman" w:hAnsi="Times New Roman" w:cs="Times New Roman"/>
          <w:sz w:val="24"/>
          <w:szCs w:val="24"/>
        </w:rPr>
        <w:t xml:space="preserve"> oleh santri</w:t>
      </w:r>
      <w:r w:rsidRPr="008C5D22">
        <w:rPr>
          <w:rFonts w:ascii="Times New Roman" w:hAnsi="Times New Roman" w:cs="Times New Roman"/>
          <w:sz w:val="24"/>
          <w:szCs w:val="24"/>
          <w:lang w:val="id-ID"/>
        </w:rPr>
        <w:t xml:space="preserve">. Hal ini juga selaras dengan </w:t>
      </w:r>
      <w:r w:rsidRPr="008C5D22">
        <w:rPr>
          <w:rFonts w:asciiTheme="majorBidi" w:hAnsiTheme="majorBidi" w:cstheme="majorBidi"/>
          <w:sz w:val="24"/>
          <w:szCs w:val="24"/>
          <w:lang w:val="id-ID"/>
        </w:rPr>
        <w:t>pendapat Dr. Ahmad Tafsir dalam bukunya yang menjelaskan bahwa inti pembiasaan adalah pengulangan.</w:t>
      </w:r>
      <w:r w:rsidRPr="008C5D22">
        <w:rPr>
          <w:rFonts w:asciiTheme="majorBidi" w:hAnsiTheme="majorBidi" w:cstheme="majorBidi"/>
          <w:sz w:val="24"/>
          <w:szCs w:val="24"/>
        </w:rPr>
        <w:t xml:space="preserve"> Karena pembiasaan berintikan pengulangan, maka metode pembiasaan juga berguna untuk menguatkan hafalan.</w:t>
      </w:r>
      <w:r>
        <w:rPr>
          <w:rStyle w:val="FootnoteReference"/>
          <w:rFonts w:asciiTheme="majorBidi" w:hAnsiTheme="majorBidi" w:cstheme="majorBidi"/>
          <w:sz w:val="24"/>
          <w:szCs w:val="24"/>
        </w:rPr>
        <w:footnoteReference w:id="15"/>
      </w:r>
      <w:r w:rsidRPr="008C5D22">
        <w:rPr>
          <w:rFonts w:asciiTheme="majorBidi" w:hAnsiTheme="majorBidi" w:cstheme="majorBidi"/>
          <w:sz w:val="24"/>
          <w:szCs w:val="24"/>
          <w:lang w:val="id-ID"/>
        </w:rPr>
        <w:t xml:space="preserve"> </w:t>
      </w:r>
      <w:r w:rsidRPr="008C5D22">
        <w:rPr>
          <w:rFonts w:ascii="Times New Roman" w:hAnsi="Times New Roman" w:cs="Times New Roman"/>
          <w:sz w:val="24"/>
          <w:szCs w:val="24"/>
          <w:lang w:val="id-ID"/>
        </w:rPr>
        <w:t xml:space="preserve">Hal ini juga </w:t>
      </w:r>
      <w:r>
        <w:rPr>
          <w:rFonts w:ascii="Times New Roman" w:hAnsi="Times New Roman" w:cs="Times New Roman"/>
          <w:sz w:val="24"/>
          <w:szCs w:val="24"/>
          <w:lang w:val="id-ID"/>
        </w:rPr>
        <w:t xml:space="preserve">didukung </w:t>
      </w:r>
      <w:r w:rsidRPr="008C5D22">
        <w:rPr>
          <w:rFonts w:ascii="Times New Roman" w:hAnsi="Times New Roman" w:cs="Times New Roman"/>
          <w:sz w:val="24"/>
          <w:szCs w:val="24"/>
          <w:lang w:val="id-ID"/>
        </w:rPr>
        <w:t xml:space="preserve">dengan teori Slameto bahwa bentuk dari pengulangan salah satunya ialah </w:t>
      </w:r>
      <w:r>
        <w:rPr>
          <w:rFonts w:asciiTheme="majorBidi" w:hAnsiTheme="majorBidi" w:cstheme="majorBidi"/>
          <w:sz w:val="24"/>
          <w:szCs w:val="24"/>
          <w:lang w:val="id-ID"/>
        </w:rPr>
        <w:t>m</w:t>
      </w:r>
      <w:r w:rsidRPr="008C5D22">
        <w:rPr>
          <w:rFonts w:asciiTheme="majorBidi" w:hAnsiTheme="majorBidi" w:cstheme="majorBidi"/>
          <w:sz w:val="24"/>
          <w:szCs w:val="24"/>
          <w:lang w:val="id-ID"/>
        </w:rPr>
        <w:t>empelajari kembali bahan pelajaran yang sudah dipelajari.</w:t>
      </w:r>
      <w:r>
        <w:rPr>
          <w:rStyle w:val="FootnoteReference"/>
          <w:rFonts w:asciiTheme="majorBidi" w:hAnsiTheme="majorBidi" w:cstheme="majorBidi"/>
          <w:sz w:val="24"/>
          <w:szCs w:val="24"/>
          <w:lang w:val="id-ID"/>
        </w:rPr>
        <w:footnoteReference w:id="16"/>
      </w:r>
      <w:r w:rsidRPr="008C5D22">
        <w:rPr>
          <w:rFonts w:asciiTheme="majorBidi" w:hAnsiTheme="majorBidi" w:cstheme="majorBidi"/>
          <w:sz w:val="24"/>
          <w:szCs w:val="24"/>
          <w:lang w:val="id-ID"/>
        </w:rPr>
        <w:t xml:space="preserve"> Kemudian </w:t>
      </w:r>
      <w:r>
        <w:rPr>
          <w:rFonts w:asciiTheme="majorBidi" w:hAnsiTheme="majorBidi" w:cstheme="majorBidi"/>
          <w:sz w:val="24"/>
          <w:szCs w:val="24"/>
          <w:lang w:val="id-ID"/>
        </w:rPr>
        <w:t xml:space="preserve">setelah itu </w:t>
      </w:r>
      <w:r w:rsidRPr="008C5D22">
        <w:rPr>
          <w:rFonts w:ascii="Times New Roman" w:hAnsi="Times New Roman" w:cs="Times New Roman"/>
          <w:sz w:val="24"/>
          <w:szCs w:val="24"/>
          <w:lang w:val="id-ID"/>
        </w:rPr>
        <w:t xml:space="preserve">pengurus menuliskan </w:t>
      </w:r>
      <w:r w:rsidRPr="008C5D22">
        <w:rPr>
          <w:rFonts w:ascii="Times New Roman" w:hAnsi="Times New Roman" w:cs="Times New Roman"/>
          <w:i/>
          <w:iCs/>
          <w:sz w:val="24"/>
          <w:szCs w:val="24"/>
          <w:lang w:val="id-ID"/>
        </w:rPr>
        <w:t>mufradāt</w:t>
      </w:r>
      <w:r w:rsidRPr="008C5D22">
        <w:rPr>
          <w:rFonts w:ascii="Times New Roman" w:hAnsi="Times New Roman" w:cs="Times New Roman"/>
          <w:sz w:val="24"/>
          <w:szCs w:val="24"/>
          <w:lang w:val="id-ID"/>
        </w:rPr>
        <w:t xml:space="preserve"> baru di papan </w:t>
      </w:r>
      <w:r w:rsidRPr="008C5D22">
        <w:rPr>
          <w:rFonts w:ascii="Times New Roman" w:hAnsi="Times New Roman" w:cs="Times New Roman"/>
          <w:sz w:val="24"/>
          <w:szCs w:val="24"/>
          <w:lang w:val="id-ID"/>
        </w:rPr>
        <w:lastRenderedPageBreak/>
        <w:t xml:space="preserve">tulis, lalu pengurus meminta santri untuk membuat sebuah contoh kalimat dengan menggunakan </w:t>
      </w:r>
      <w:r w:rsidRPr="008C5D22">
        <w:rPr>
          <w:rFonts w:ascii="Times New Roman" w:hAnsi="Times New Roman" w:cs="Times New Roman"/>
          <w:i/>
          <w:iCs/>
          <w:sz w:val="24"/>
          <w:szCs w:val="24"/>
          <w:lang w:val="id-ID"/>
        </w:rPr>
        <w:t xml:space="preserve">mufradāt </w:t>
      </w:r>
      <w:r w:rsidRPr="008C5D22">
        <w:rPr>
          <w:rFonts w:ascii="Times New Roman" w:hAnsi="Times New Roman" w:cs="Times New Roman"/>
          <w:sz w:val="24"/>
          <w:szCs w:val="24"/>
          <w:lang w:val="id-ID"/>
        </w:rPr>
        <w:t xml:space="preserve">yang baru saja diberikan. </w:t>
      </w:r>
      <w:r>
        <w:rPr>
          <w:rFonts w:ascii="Times New Roman" w:hAnsi="Times New Roman" w:cs="Times New Roman"/>
          <w:sz w:val="24"/>
          <w:szCs w:val="24"/>
          <w:lang w:val="id-ID"/>
        </w:rPr>
        <w:t xml:space="preserve">Hal ini sejalan dengan </w:t>
      </w:r>
      <w:r>
        <w:rPr>
          <w:rFonts w:asciiTheme="majorBidi" w:hAnsiTheme="majorBidi" w:cstheme="majorBidi"/>
          <w:sz w:val="24"/>
          <w:szCs w:val="24"/>
          <w:lang w:val="id-ID"/>
        </w:rPr>
        <w:t>p</w:t>
      </w:r>
      <w:r w:rsidRPr="00547516">
        <w:rPr>
          <w:rFonts w:asciiTheme="majorBidi" w:hAnsiTheme="majorBidi" w:cstheme="majorBidi"/>
          <w:sz w:val="24"/>
          <w:szCs w:val="24"/>
        </w:rPr>
        <w:t xml:space="preserve">andangan psikologi kondisioning </w:t>
      </w:r>
      <w:r>
        <w:rPr>
          <w:rFonts w:asciiTheme="majorBidi" w:hAnsiTheme="majorBidi" w:cstheme="majorBidi"/>
          <w:sz w:val="24"/>
          <w:szCs w:val="24"/>
          <w:lang w:val="id-ID"/>
        </w:rPr>
        <w:t xml:space="preserve">yang sependapat dalam </w:t>
      </w:r>
      <w:r w:rsidRPr="00547516">
        <w:rPr>
          <w:rFonts w:asciiTheme="majorBidi" w:hAnsiTheme="majorBidi" w:cstheme="majorBidi"/>
          <w:sz w:val="24"/>
          <w:szCs w:val="24"/>
        </w:rPr>
        <w:t xml:space="preserve"> memberikan dasar yang kokoh b</w:t>
      </w:r>
      <w:r>
        <w:rPr>
          <w:rFonts w:asciiTheme="majorBidi" w:hAnsiTheme="majorBidi" w:cstheme="majorBidi"/>
          <w:sz w:val="24"/>
          <w:szCs w:val="24"/>
        </w:rPr>
        <w:t>agi pentingnya proses latihan.</w:t>
      </w:r>
      <w:r>
        <w:rPr>
          <w:rStyle w:val="FootnoteReference"/>
          <w:rFonts w:asciiTheme="majorBidi" w:hAnsiTheme="majorBidi" w:cstheme="majorBidi"/>
          <w:sz w:val="24"/>
          <w:szCs w:val="24"/>
        </w:rPr>
        <w:footnoteReference w:id="17"/>
      </w:r>
      <w:r>
        <w:rPr>
          <w:rFonts w:asciiTheme="majorBidi" w:hAnsiTheme="majorBidi" w:cstheme="majorBidi"/>
          <w:sz w:val="24"/>
          <w:szCs w:val="24"/>
          <w:lang w:val="id-ID"/>
        </w:rPr>
        <w:t xml:space="preserve"> Artinya proses latihan dalam metode ini juga perlu dilakukan agar para santri terbiasa dan terlatih dalam menghafal, mengingat, dan mengimplementasikan </w:t>
      </w:r>
      <w:r w:rsidRPr="008C5D22">
        <w:rPr>
          <w:rFonts w:ascii="Times New Roman" w:hAnsi="Times New Roman" w:cs="Times New Roman"/>
          <w:i/>
          <w:iCs/>
          <w:sz w:val="24"/>
          <w:szCs w:val="24"/>
          <w:lang w:val="id-ID"/>
        </w:rPr>
        <w:t>mufradāt</w:t>
      </w:r>
      <w:r w:rsidRPr="008C5D22">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tersebut dengan baik dan benar. </w:t>
      </w:r>
      <w:r w:rsidRPr="008C5D22">
        <w:rPr>
          <w:rFonts w:ascii="Times New Roman" w:hAnsi="Times New Roman" w:cs="Times New Roman"/>
          <w:sz w:val="24"/>
          <w:szCs w:val="24"/>
          <w:lang w:val="id-ID"/>
        </w:rPr>
        <w:t xml:space="preserve">Selanjutnya kegiatan penutup pengurus memberi tugas kepada santri untuk menghafalkannya dan dilanjutkan dengan bacaan </w:t>
      </w:r>
      <w:r w:rsidRPr="008C5D22">
        <w:rPr>
          <w:rFonts w:ascii="Times New Roman" w:hAnsi="Times New Roman" w:cs="Times New Roman"/>
          <w:i/>
          <w:iCs/>
          <w:sz w:val="24"/>
          <w:szCs w:val="24"/>
          <w:lang w:val="id-ID"/>
        </w:rPr>
        <w:t xml:space="preserve">ḥamdalah. </w:t>
      </w:r>
    </w:p>
    <w:p w:rsidR="00612687" w:rsidRDefault="00612687" w:rsidP="00612687">
      <w:pPr>
        <w:pStyle w:val="ListParagraph"/>
        <w:spacing w:line="480" w:lineRule="auto"/>
        <w:ind w:left="709" w:firstLine="425"/>
        <w:jc w:val="both"/>
        <w:rPr>
          <w:rFonts w:ascii="Times New Roman" w:hAnsi="Times New Roman" w:cs="Times New Roman"/>
          <w:sz w:val="24"/>
          <w:szCs w:val="24"/>
          <w:lang w:val="id-ID"/>
        </w:rPr>
      </w:pPr>
      <w:r w:rsidRPr="00E04BAF">
        <w:rPr>
          <w:rFonts w:ascii="Times New Roman" w:hAnsi="Times New Roman" w:cs="Times New Roman"/>
          <w:i/>
          <w:iCs/>
          <w:sz w:val="24"/>
          <w:szCs w:val="24"/>
          <w:lang w:val="id-ID"/>
        </w:rPr>
        <w:t xml:space="preserve">Kedua, </w:t>
      </w:r>
      <w:r w:rsidRPr="00E04BAF">
        <w:rPr>
          <w:rFonts w:ascii="Times New Roman" w:hAnsi="Times New Roman" w:cs="Times New Roman"/>
          <w:sz w:val="24"/>
          <w:szCs w:val="24"/>
          <w:lang w:val="id-ID"/>
        </w:rPr>
        <w:t xml:space="preserve">pada kegiatan pemberian </w:t>
      </w:r>
      <w:r w:rsidRPr="00E04BAF">
        <w:rPr>
          <w:rFonts w:ascii="Times New Roman" w:hAnsi="Times New Roman" w:cs="Times New Roman"/>
          <w:i/>
          <w:iCs/>
          <w:sz w:val="24"/>
          <w:szCs w:val="24"/>
          <w:lang w:val="id-ID"/>
        </w:rPr>
        <w:t>mufradāt</w:t>
      </w:r>
      <w:r w:rsidRPr="00E04BAF">
        <w:rPr>
          <w:rFonts w:ascii="Times New Roman" w:hAnsi="Times New Roman" w:cs="Times New Roman"/>
          <w:sz w:val="24"/>
          <w:szCs w:val="24"/>
          <w:lang w:val="id-ID"/>
        </w:rPr>
        <w:t xml:space="preserve"> tambahan yang dilakukan setelah asar dan setelah belajar malam. Kegiatan ini tidak jauh berbeda dengan pemberian </w:t>
      </w:r>
      <w:r w:rsidRPr="00E04BAF">
        <w:rPr>
          <w:rFonts w:ascii="Times New Roman" w:hAnsi="Times New Roman" w:cs="Times New Roman"/>
          <w:i/>
          <w:iCs/>
          <w:sz w:val="24"/>
          <w:szCs w:val="24"/>
          <w:lang w:val="id-ID"/>
        </w:rPr>
        <w:t>mufradāt</w:t>
      </w:r>
      <w:r w:rsidRPr="00E04BAF">
        <w:rPr>
          <w:rFonts w:ascii="Times New Roman" w:hAnsi="Times New Roman" w:cs="Times New Roman"/>
          <w:sz w:val="24"/>
          <w:szCs w:val="24"/>
          <w:lang w:val="id-ID"/>
        </w:rPr>
        <w:t xml:space="preserve"> dipagi hari, namun pada kegiatan tambahan </w:t>
      </w:r>
      <w:r w:rsidRPr="00E04BAF">
        <w:rPr>
          <w:rFonts w:ascii="Times New Roman" w:hAnsi="Times New Roman" w:cs="Times New Roman"/>
          <w:i/>
          <w:iCs/>
          <w:sz w:val="24"/>
          <w:szCs w:val="24"/>
          <w:lang w:val="id-ID"/>
        </w:rPr>
        <w:t>mufradāt</w:t>
      </w:r>
      <w:r w:rsidRPr="00E04BAF">
        <w:rPr>
          <w:rFonts w:ascii="Times New Roman" w:hAnsi="Times New Roman" w:cs="Times New Roman"/>
          <w:sz w:val="24"/>
          <w:szCs w:val="24"/>
          <w:lang w:val="id-ID"/>
        </w:rPr>
        <w:t xml:space="preserve"> ini santri tidak diberi </w:t>
      </w:r>
      <w:r w:rsidRPr="00E04BAF">
        <w:rPr>
          <w:rFonts w:ascii="Times New Roman" w:hAnsi="Times New Roman" w:cs="Times New Roman"/>
          <w:i/>
          <w:iCs/>
          <w:sz w:val="24"/>
          <w:szCs w:val="24"/>
          <w:lang w:val="id-ID"/>
        </w:rPr>
        <w:t>mufradāt</w:t>
      </w:r>
      <w:r w:rsidRPr="00E04BAF">
        <w:rPr>
          <w:rFonts w:ascii="Times New Roman" w:hAnsi="Times New Roman" w:cs="Times New Roman"/>
          <w:sz w:val="24"/>
          <w:szCs w:val="24"/>
          <w:lang w:val="id-ID"/>
        </w:rPr>
        <w:t xml:space="preserve"> baru, santri hanya mengulang </w:t>
      </w:r>
      <w:r w:rsidRPr="00E04BAF">
        <w:rPr>
          <w:rFonts w:ascii="Times New Roman" w:hAnsi="Times New Roman" w:cs="Times New Roman"/>
          <w:i/>
          <w:iCs/>
          <w:sz w:val="24"/>
          <w:szCs w:val="24"/>
          <w:lang w:val="id-ID"/>
        </w:rPr>
        <w:t>mufradāt</w:t>
      </w:r>
      <w:r w:rsidRPr="00E04BAF">
        <w:rPr>
          <w:rFonts w:ascii="Times New Roman" w:hAnsi="Times New Roman" w:cs="Times New Roman"/>
          <w:sz w:val="24"/>
          <w:szCs w:val="24"/>
          <w:lang w:val="id-ID"/>
        </w:rPr>
        <w:t xml:space="preserve">, membuat sebuah kalimat berbahasa Arab, dan mendapat pelajaran tambahan seperti </w:t>
      </w:r>
      <w:r w:rsidRPr="00E04BAF">
        <w:rPr>
          <w:rFonts w:asciiTheme="majorBidi" w:hAnsiTheme="majorBidi" w:cstheme="majorBidi"/>
          <w:i/>
          <w:iCs/>
          <w:sz w:val="24"/>
          <w:szCs w:val="24"/>
          <w:lang w:val="id-ID"/>
        </w:rPr>
        <w:t>iṣl</w:t>
      </w:r>
      <m:oMath>
        <m:acc>
          <m:accPr>
            <m:chr m:val="̅"/>
            <m:ctrlPr>
              <w:rPr>
                <w:rFonts w:ascii="Cambria Math" w:eastAsiaTheme="minorEastAsia" w:hAnsi="Cambria Math" w:cstheme="majorBidi"/>
                <w:i/>
                <w:iCs/>
                <w:sz w:val="24"/>
                <w:szCs w:val="24"/>
                <w:lang w:eastAsia="id-ID"/>
              </w:rPr>
            </m:ctrlPr>
          </m:accPr>
          <m:e>
            <m:r>
              <w:rPr>
                <w:rFonts w:ascii="Cambria Math" w:hAnsi="Cambria Math" w:cstheme="majorBidi"/>
                <w:sz w:val="24"/>
                <w:szCs w:val="24"/>
                <w:lang w:val="id-ID"/>
              </w:rPr>
              <m:t>a</m:t>
            </m:r>
          </m:e>
        </m:acc>
      </m:oMath>
      <w:r w:rsidRPr="00E04BAF">
        <w:rPr>
          <w:rFonts w:asciiTheme="majorBidi" w:hAnsiTheme="majorBidi" w:cstheme="majorBidi"/>
          <w:i/>
          <w:iCs/>
          <w:sz w:val="24"/>
          <w:szCs w:val="24"/>
          <w:lang w:val="id-ID"/>
        </w:rPr>
        <w:t>ḥul kalimah</w:t>
      </w:r>
      <w:r w:rsidRPr="00E04BAF">
        <w:rPr>
          <w:rFonts w:asciiTheme="majorBidi" w:hAnsiTheme="majorBidi" w:cstheme="majorBidi"/>
          <w:sz w:val="24"/>
          <w:szCs w:val="24"/>
          <w:lang w:val="id-ID"/>
        </w:rPr>
        <w:t xml:space="preserve"> dan lain-lain</w:t>
      </w:r>
      <w:r w:rsidRPr="00E04BAF">
        <w:rPr>
          <w:rFonts w:ascii="Times New Roman" w:hAnsi="Times New Roman" w:cs="Times New Roman"/>
          <w:sz w:val="24"/>
          <w:szCs w:val="24"/>
          <w:lang w:val="id-ID"/>
        </w:rPr>
        <w:t xml:space="preserve">. Hal ini bertujuan agar santri dapat terbiasa mengungkapkan dan mau berprogres untuk mengasah keterampilan berbahasa menggunakan </w:t>
      </w:r>
      <w:r w:rsidRPr="00E04BAF">
        <w:rPr>
          <w:rFonts w:ascii="Times New Roman" w:hAnsi="Times New Roman" w:cs="Times New Roman"/>
          <w:i/>
          <w:iCs/>
          <w:sz w:val="24"/>
          <w:szCs w:val="24"/>
          <w:lang w:val="id-ID"/>
        </w:rPr>
        <w:t>mufradāt</w:t>
      </w:r>
      <w:r w:rsidRPr="00E04BAF">
        <w:rPr>
          <w:rFonts w:ascii="Times New Roman" w:hAnsi="Times New Roman" w:cs="Times New Roman"/>
          <w:sz w:val="24"/>
          <w:szCs w:val="24"/>
          <w:lang w:val="id-ID"/>
        </w:rPr>
        <w:t xml:space="preserve"> yang dimiliki.</w:t>
      </w:r>
    </w:p>
    <w:p w:rsidR="00612687" w:rsidRDefault="00612687" w:rsidP="00612687">
      <w:pPr>
        <w:pStyle w:val="ListParagraph"/>
        <w:spacing w:line="480" w:lineRule="auto"/>
        <w:ind w:left="709" w:firstLine="425"/>
        <w:jc w:val="both"/>
        <w:rPr>
          <w:rFonts w:asciiTheme="majorBidi" w:hAnsiTheme="majorBidi" w:cstheme="majorBidi"/>
          <w:sz w:val="24"/>
          <w:szCs w:val="24"/>
          <w:lang w:val="id-ID"/>
        </w:rPr>
      </w:pPr>
      <w:r>
        <w:rPr>
          <w:rFonts w:ascii="Times New Roman" w:hAnsi="Times New Roman" w:cs="Times New Roman"/>
          <w:sz w:val="24"/>
          <w:szCs w:val="24"/>
          <w:lang w:val="id-ID"/>
        </w:rPr>
        <w:t xml:space="preserve">Hal ini sependapat dengan teori </w:t>
      </w:r>
      <w:r>
        <w:rPr>
          <w:rFonts w:asciiTheme="majorBidi" w:hAnsiTheme="majorBidi" w:cstheme="majorBidi"/>
          <w:sz w:val="24"/>
          <w:szCs w:val="24"/>
          <w:lang w:val="id-ID"/>
        </w:rPr>
        <w:t>P</w:t>
      </w:r>
      <w:r w:rsidRPr="00547516">
        <w:rPr>
          <w:rFonts w:asciiTheme="majorBidi" w:hAnsiTheme="majorBidi" w:cstheme="majorBidi"/>
          <w:sz w:val="24"/>
          <w:szCs w:val="24"/>
        </w:rPr>
        <w:t xml:space="preserve">sikologi Asosiasi atau Connecsionisme yang tokohnya adalah Trorndike </w:t>
      </w:r>
      <w:r>
        <w:rPr>
          <w:rFonts w:asciiTheme="majorBidi" w:hAnsiTheme="majorBidi" w:cstheme="majorBidi"/>
          <w:sz w:val="24"/>
          <w:szCs w:val="24"/>
          <w:lang w:val="id-ID"/>
        </w:rPr>
        <w:t xml:space="preserve">yang dijabarka pada bab II bahwa, </w:t>
      </w:r>
      <w:r w:rsidRPr="00547516">
        <w:rPr>
          <w:rFonts w:asciiTheme="majorBidi" w:hAnsiTheme="majorBidi" w:cstheme="majorBidi"/>
          <w:sz w:val="24"/>
          <w:szCs w:val="24"/>
        </w:rPr>
        <w:t xml:space="preserve">belajar adalah pembentukan hubungan antara </w:t>
      </w:r>
      <w:r w:rsidRPr="00547516">
        <w:rPr>
          <w:rFonts w:asciiTheme="majorBidi" w:hAnsiTheme="majorBidi" w:cstheme="majorBidi"/>
          <w:sz w:val="24"/>
          <w:szCs w:val="24"/>
        </w:rPr>
        <w:lastRenderedPageBreak/>
        <w:t>stimulus dan respons, dan pengulangan terhadap pengamalan-pengalaman itu memperbesar peluang timbulnya respons benar.</w:t>
      </w:r>
      <w:r>
        <w:rPr>
          <w:rStyle w:val="FootnoteReference"/>
          <w:rFonts w:asciiTheme="majorBidi" w:hAnsiTheme="majorBidi" w:cstheme="majorBidi"/>
          <w:sz w:val="24"/>
          <w:szCs w:val="24"/>
        </w:rPr>
        <w:footnoteReference w:id="18"/>
      </w:r>
      <w:r>
        <w:rPr>
          <w:rFonts w:asciiTheme="majorBidi" w:hAnsiTheme="majorBidi" w:cstheme="majorBidi"/>
          <w:sz w:val="24"/>
          <w:szCs w:val="24"/>
          <w:lang w:val="id-ID"/>
        </w:rPr>
        <w:t xml:space="preserve"> Artinya dalam penerapan metode </w:t>
      </w:r>
      <w:r w:rsidRPr="00E04BAF">
        <w:rPr>
          <w:rFonts w:asciiTheme="majorBidi" w:hAnsiTheme="majorBidi" w:cstheme="majorBidi"/>
          <w:i/>
          <w:iCs/>
          <w:sz w:val="24"/>
          <w:szCs w:val="24"/>
          <w:lang w:val="id-ID"/>
        </w:rPr>
        <w:t>t</w:t>
      </w:r>
      <w:r w:rsidRPr="00E04BAF">
        <w:rPr>
          <w:rFonts w:asciiTheme="majorBidi" w:hAnsiTheme="majorBidi" w:cstheme="majorBidi"/>
          <w:i/>
          <w:iCs/>
          <w:sz w:val="24"/>
          <w:szCs w:val="24"/>
        </w:rPr>
        <w:t xml:space="preserve">akri̅r </w:t>
      </w:r>
      <w:r w:rsidRPr="00E04BAF">
        <w:rPr>
          <w:rFonts w:asciiTheme="majorBidi" w:hAnsiTheme="majorBidi" w:cstheme="majorBidi"/>
          <w:i/>
          <w:iCs/>
          <w:sz w:val="24"/>
          <w:szCs w:val="24"/>
          <w:lang w:val="id-ID"/>
        </w:rPr>
        <w:t>m</w:t>
      </w:r>
      <w:r w:rsidRPr="00E04BAF">
        <w:rPr>
          <w:rFonts w:asciiTheme="majorBidi" w:hAnsiTheme="majorBidi" w:cstheme="majorBidi"/>
          <w:i/>
          <w:iCs/>
          <w:sz w:val="24"/>
          <w:szCs w:val="24"/>
        </w:rPr>
        <w:t>ufradāt</w:t>
      </w:r>
      <w:r>
        <w:rPr>
          <w:rFonts w:asciiTheme="majorBidi" w:hAnsiTheme="majorBidi" w:cstheme="majorBidi"/>
          <w:i/>
          <w:iCs/>
          <w:sz w:val="24"/>
          <w:szCs w:val="24"/>
          <w:lang w:val="id-ID"/>
        </w:rPr>
        <w:t xml:space="preserve"> </w:t>
      </w:r>
      <w:r>
        <w:rPr>
          <w:rFonts w:asciiTheme="majorBidi" w:hAnsiTheme="majorBidi" w:cstheme="majorBidi"/>
          <w:sz w:val="24"/>
          <w:szCs w:val="24"/>
          <w:lang w:val="id-ID"/>
        </w:rPr>
        <w:t xml:space="preserve"> ini perlu adanya interaksi antara guru dengan santri agar mereka merespons dengan baik pelajaran tersebut. Respons tersebut salah satunya berupa berlatih untuk membuat sebuah kalimat.</w:t>
      </w:r>
    </w:p>
    <w:p w:rsidR="00612687" w:rsidRDefault="00612687" w:rsidP="00612687">
      <w:pPr>
        <w:pStyle w:val="ListParagraph"/>
        <w:spacing w:line="480" w:lineRule="auto"/>
        <w:ind w:left="709" w:firstLine="425"/>
        <w:jc w:val="both"/>
        <w:rPr>
          <w:rFonts w:asciiTheme="majorBidi" w:hAnsiTheme="majorBidi" w:cstheme="majorBidi"/>
          <w:sz w:val="24"/>
          <w:szCs w:val="24"/>
          <w:lang w:val="id-ID"/>
        </w:rPr>
      </w:pPr>
      <w:r>
        <w:rPr>
          <w:rFonts w:asciiTheme="majorBidi" w:hAnsiTheme="majorBidi" w:cstheme="majorBidi"/>
          <w:sz w:val="24"/>
          <w:szCs w:val="24"/>
          <w:lang w:val="id-ID"/>
        </w:rPr>
        <w:t xml:space="preserve">Berikut contoh </w:t>
      </w:r>
      <w:r w:rsidRPr="00E04BAF">
        <w:rPr>
          <w:rFonts w:asciiTheme="majorBidi" w:hAnsiTheme="majorBidi" w:cstheme="majorBidi"/>
          <w:i/>
          <w:iCs/>
          <w:sz w:val="24"/>
          <w:szCs w:val="24"/>
          <w:lang w:val="id-ID"/>
        </w:rPr>
        <w:t>m</w:t>
      </w:r>
      <w:r w:rsidRPr="00533316">
        <w:rPr>
          <w:rFonts w:asciiTheme="majorBidi" w:hAnsiTheme="majorBidi" w:cstheme="majorBidi"/>
          <w:i/>
          <w:iCs/>
          <w:sz w:val="24"/>
          <w:szCs w:val="24"/>
          <w:lang w:val="id-ID"/>
        </w:rPr>
        <w:t>ufradāt</w:t>
      </w:r>
      <w:r>
        <w:rPr>
          <w:rFonts w:asciiTheme="majorBidi" w:hAnsiTheme="majorBidi" w:cstheme="majorBidi"/>
          <w:i/>
          <w:iCs/>
          <w:sz w:val="24"/>
          <w:szCs w:val="24"/>
          <w:lang w:val="id-ID"/>
        </w:rPr>
        <w:t xml:space="preserve"> </w:t>
      </w:r>
      <w:r>
        <w:rPr>
          <w:rFonts w:asciiTheme="majorBidi" w:hAnsiTheme="majorBidi" w:cstheme="majorBidi"/>
          <w:sz w:val="24"/>
          <w:szCs w:val="24"/>
          <w:lang w:val="id-ID"/>
        </w:rPr>
        <w:t xml:space="preserve">yang diajarkan pada penerapan metode </w:t>
      </w:r>
      <w:r w:rsidRPr="00E04BAF">
        <w:rPr>
          <w:rFonts w:asciiTheme="majorBidi" w:hAnsiTheme="majorBidi" w:cstheme="majorBidi"/>
          <w:i/>
          <w:iCs/>
          <w:sz w:val="24"/>
          <w:szCs w:val="24"/>
          <w:lang w:val="id-ID"/>
        </w:rPr>
        <w:t>t</w:t>
      </w:r>
      <w:r w:rsidRPr="00E04BAF">
        <w:rPr>
          <w:rFonts w:asciiTheme="majorBidi" w:hAnsiTheme="majorBidi" w:cstheme="majorBidi"/>
          <w:i/>
          <w:iCs/>
          <w:sz w:val="24"/>
          <w:szCs w:val="24"/>
        </w:rPr>
        <w:t xml:space="preserve">akri̅r </w:t>
      </w:r>
      <w:r w:rsidRPr="00E04BAF">
        <w:rPr>
          <w:rFonts w:asciiTheme="majorBidi" w:hAnsiTheme="majorBidi" w:cstheme="majorBidi"/>
          <w:i/>
          <w:iCs/>
          <w:sz w:val="24"/>
          <w:szCs w:val="24"/>
          <w:lang w:val="id-ID"/>
        </w:rPr>
        <w:t>m</w:t>
      </w:r>
      <w:r w:rsidRPr="00E04BAF">
        <w:rPr>
          <w:rFonts w:asciiTheme="majorBidi" w:hAnsiTheme="majorBidi" w:cstheme="majorBidi"/>
          <w:i/>
          <w:iCs/>
          <w:sz w:val="24"/>
          <w:szCs w:val="24"/>
        </w:rPr>
        <w:t>ufradāt</w:t>
      </w:r>
      <w:r>
        <w:rPr>
          <w:rFonts w:asciiTheme="majorBidi" w:hAnsiTheme="majorBidi" w:cstheme="majorBidi"/>
          <w:i/>
          <w:iCs/>
          <w:sz w:val="24"/>
          <w:szCs w:val="24"/>
          <w:lang w:val="id-ID"/>
        </w:rPr>
        <w:t xml:space="preserve"> </w:t>
      </w:r>
      <w:r>
        <w:rPr>
          <w:rFonts w:asciiTheme="majorBidi" w:hAnsiTheme="majorBidi" w:cstheme="majorBidi"/>
          <w:sz w:val="24"/>
          <w:szCs w:val="24"/>
          <w:lang w:val="id-ID"/>
        </w:rPr>
        <w:t>:</w:t>
      </w:r>
    </w:p>
    <w:tbl>
      <w:tblPr>
        <w:tblStyle w:val="TableGrid"/>
        <w:tblW w:w="0" w:type="auto"/>
        <w:tblInd w:w="709" w:type="dxa"/>
        <w:tblLook w:val="04A0" w:firstRow="1" w:lastRow="0" w:firstColumn="1" w:lastColumn="0" w:noHBand="0" w:noVBand="1"/>
      </w:tblPr>
      <w:tblGrid>
        <w:gridCol w:w="3405"/>
        <w:gridCol w:w="3473"/>
      </w:tblGrid>
      <w:tr w:rsidR="00612687" w:rsidTr="003C4443">
        <w:tc>
          <w:tcPr>
            <w:tcW w:w="3405" w:type="dxa"/>
            <w:vAlign w:val="center"/>
          </w:tcPr>
          <w:p w:rsidR="00612687" w:rsidRPr="00D83689" w:rsidRDefault="00612687" w:rsidP="003C4443">
            <w:pPr>
              <w:pStyle w:val="ListParagraph"/>
              <w:spacing w:line="480" w:lineRule="auto"/>
              <w:ind w:left="0"/>
              <w:jc w:val="center"/>
              <w:rPr>
                <w:rFonts w:ascii="Traditional Arabic" w:hAnsi="Traditional Arabic" w:cs="Traditional Arabic"/>
                <w:b/>
                <w:bCs/>
                <w:sz w:val="28"/>
                <w:szCs w:val="28"/>
                <w:lang w:val="id-ID"/>
              </w:rPr>
            </w:pPr>
            <w:r w:rsidRPr="00D83689">
              <w:rPr>
                <w:rFonts w:ascii="Traditional Arabic" w:hAnsi="Traditional Arabic" w:cs="Traditional Arabic"/>
                <w:b/>
                <w:bCs/>
                <w:sz w:val="28"/>
                <w:szCs w:val="28"/>
                <w:rtl/>
                <w:lang w:val="id-ID"/>
              </w:rPr>
              <w:t>المفردات</w:t>
            </w:r>
          </w:p>
        </w:tc>
        <w:tc>
          <w:tcPr>
            <w:tcW w:w="3473" w:type="dxa"/>
            <w:vAlign w:val="center"/>
          </w:tcPr>
          <w:p w:rsidR="00612687" w:rsidRPr="00685A4F" w:rsidRDefault="00612687" w:rsidP="003C4443">
            <w:pPr>
              <w:pStyle w:val="ListParagraph"/>
              <w:spacing w:line="480" w:lineRule="auto"/>
              <w:ind w:left="0"/>
              <w:jc w:val="center"/>
              <w:rPr>
                <w:rFonts w:asciiTheme="majorBidi" w:hAnsiTheme="majorBidi" w:cstheme="majorBidi"/>
                <w:b/>
                <w:bCs/>
                <w:sz w:val="24"/>
                <w:szCs w:val="24"/>
                <w:lang w:val="id-ID"/>
              </w:rPr>
            </w:pPr>
            <w:r w:rsidRPr="00685A4F">
              <w:rPr>
                <w:rFonts w:asciiTheme="majorBidi" w:hAnsiTheme="majorBidi" w:cstheme="majorBidi"/>
                <w:b/>
                <w:bCs/>
                <w:sz w:val="24"/>
                <w:szCs w:val="24"/>
                <w:lang w:val="id-ID"/>
              </w:rPr>
              <w:t>Arti</w:t>
            </w:r>
          </w:p>
        </w:tc>
      </w:tr>
      <w:tr w:rsidR="00612687" w:rsidTr="003C4443">
        <w:tc>
          <w:tcPr>
            <w:tcW w:w="3405" w:type="dxa"/>
            <w:vAlign w:val="center"/>
          </w:tcPr>
          <w:p w:rsidR="00612687" w:rsidRPr="00D83689" w:rsidRDefault="00612687" w:rsidP="003C4443">
            <w:pPr>
              <w:pStyle w:val="ListParagraph"/>
              <w:spacing w:line="480" w:lineRule="auto"/>
              <w:ind w:left="0"/>
              <w:jc w:val="center"/>
              <w:rPr>
                <w:rFonts w:ascii="Traditional Arabic" w:hAnsi="Traditional Arabic" w:cs="Traditional Arabic"/>
                <w:sz w:val="28"/>
                <w:szCs w:val="28"/>
                <w:rtl/>
                <w:lang w:val="id-ID" w:bidi="ar-DZ"/>
              </w:rPr>
            </w:pPr>
            <w:r w:rsidRPr="00D83689">
              <w:rPr>
                <w:rFonts w:ascii="Traditional Arabic" w:hAnsi="Traditional Arabic" w:cs="Traditional Arabic"/>
                <w:sz w:val="28"/>
                <w:szCs w:val="28"/>
                <w:rtl/>
                <w:lang w:val="id-ID" w:bidi="ar-DZ"/>
              </w:rPr>
              <w:t>كتاب</w:t>
            </w:r>
          </w:p>
        </w:tc>
        <w:tc>
          <w:tcPr>
            <w:tcW w:w="3473" w:type="dxa"/>
            <w:vAlign w:val="center"/>
          </w:tcPr>
          <w:p w:rsidR="00612687" w:rsidRDefault="00612687" w:rsidP="003C4443">
            <w:pPr>
              <w:pStyle w:val="ListParagraph"/>
              <w:spacing w:line="480" w:lineRule="auto"/>
              <w:ind w:left="0"/>
              <w:jc w:val="center"/>
              <w:rPr>
                <w:rFonts w:asciiTheme="majorBidi" w:hAnsiTheme="majorBidi" w:cstheme="majorBidi"/>
                <w:sz w:val="24"/>
                <w:szCs w:val="24"/>
                <w:rtl/>
                <w:lang w:val="id-ID" w:bidi="ar-DZ"/>
              </w:rPr>
            </w:pPr>
            <w:r>
              <w:rPr>
                <w:rFonts w:asciiTheme="majorBidi" w:hAnsiTheme="majorBidi" w:cstheme="majorBidi"/>
                <w:sz w:val="24"/>
                <w:szCs w:val="24"/>
                <w:lang w:val="id-ID" w:bidi="ar-DZ"/>
              </w:rPr>
              <w:t>Buku</w:t>
            </w:r>
          </w:p>
        </w:tc>
      </w:tr>
      <w:tr w:rsidR="00612687" w:rsidTr="003C4443">
        <w:tc>
          <w:tcPr>
            <w:tcW w:w="3405" w:type="dxa"/>
            <w:vAlign w:val="center"/>
          </w:tcPr>
          <w:p w:rsidR="00612687" w:rsidRPr="00D83689" w:rsidRDefault="00612687" w:rsidP="003C4443">
            <w:pPr>
              <w:pStyle w:val="ListParagraph"/>
              <w:spacing w:line="480" w:lineRule="auto"/>
              <w:ind w:left="0"/>
              <w:jc w:val="center"/>
              <w:rPr>
                <w:rFonts w:ascii="Traditional Arabic" w:hAnsi="Traditional Arabic" w:cs="Traditional Arabic"/>
                <w:sz w:val="28"/>
                <w:szCs w:val="28"/>
                <w:lang w:val="id-ID"/>
              </w:rPr>
            </w:pPr>
            <w:r w:rsidRPr="00D83689">
              <w:rPr>
                <w:rFonts w:ascii="Traditional Arabic" w:hAnsi="Traditional Arabic" w:cs="Traditional Arabic"/>
                <w:sz w:val="28"/>
                <w:szCs w:val="28"/>
                <w:rtl/>
                <w:lang w:val="id-ID"/>
              </w:rPr>
              <w:t>قلم</w:t>
            </w:r>
          </w:p>
        </w:tc>
        <w:tc>
          <w:tcPr>
            <w:tcW w:w="3473" w:type="dxa"/>
            <w:vAlign w:val="center"/>
          </w:tcPr>
          <w:p w:rsidR="00612687" w:rsidRDefault="00612687" w:rsidP="003C4443">
            <w:pPr>
              <w:pStyle w:val="ListParagraph"/>
              <w:spacing w:line="480" w:lineRule="auto"/>
              <w:ind w:left="0"/>
              <w:jc w:val="center"/>
              <w:rPr>
                <w:rFonts w:asciiTheme="majorBidi" w:hAnsiTheme="majorBidi" w:cstheme="majorBidi"/>
                <w:sz w:val="24"/>
                <w:szCs w:val="24"/>
                <w:lang w:val="id-ID"/>
              </w:rPr>
            </w:pPr>
            <w:r>
              <w:rPr>
                <w:rFonts w:asciiTheme="majorBidi" w:hAnsiTheme="majorBidi" w:cstheme="majorBidi"/>
                <w:sz w:val="24"/>
                <w:szCs w:val="24"/>
                <w:lang w:val="id-ID"/>
              </w:rPr>
              <w:t>Bolpoin</w:t>
            </w:r>
          </w:p>
        </w:tc>
      </w:tr>
      <w:tr w:rsidR="00612687" w:rsidTr="003C4443">
        <w:tc>
          <w:tcPr>
            <w:tcW w:w="3405" w:type="dxa"/>
            <w:vAlign w:val="center"/>
          </w:tcPr>
          <w:p w:rsidR="00612687" w:rsidRPr="00D83689" w:rsidRDefault="00612687" w:rsidP="003C4443">
            <w:pPr>
              <w:pStyle w:val="ListParagraph"/>
              <w:spacing w:line="480" w:lineRule="auto"/>
              <w:ind w:left="0"/>
              <w:jc w:val="center"/>
              <w:rPr>
                <w:rFonts w:ascii="Traditional Arabic" w:hAnsi="Traditional Arabic" w:cs="Traditional Arabic"/>
                <w:sz w:val="28"/>
                <w:szCs w:val="28"/>
                <w:lang w:val="id-ID"/>
              </w:rPr>
            </w:pPr>
            <w:r w:rsidRPr="00D83689">
              <w:rPr>
                <w:rFonts w:ascii="Traditional Arabic" w:hAnsi="Traditional Arabic" w:cs="Traditional Arabic"/>
                <w:sz w:val="28"/>
                <w:szCs w:val="28"/>
                <w:rtl/>
                <w:lang w:val="id-ID"/>
              </w:rPr>
              <w:t>دفتر</w:t>
            </w:r>
          </w:p>
        </w:tc>
        <w:tc>
          <w:tcPr>
            <w:tcW w:w="3473" w:type="dxa"/>
            <w:vAlign w:val="center"/>
          </w:tcPr>
          <w:p w:rsidR="00612687" w:rsidRDefault="00612687" w:rsidP="003C4443">
            <w:pPr>
              <w:pStyle w:val="ListParagraph"/>
              <w:spacing w:line="480" w:lineRule="auto"/>
              <w:ind w:left="0"/>
              <w:jc w:val="center"/>
              <w:rPr>
                <w:rFonts w:asciiTheme="majorBidi" w:hAnsiTheme="majorBidi" w:cstheme="majorBidi"/>
                <w:sz w:val="24"/>
                <w:szCs w:val="24"/>
                <w:lang w:val="id-ID"/>
              </w:rPr>
            </w:pPr>
            <w:r>
              <w:rPr>
                <w:rFonts w:asciiTheme="majorBidi" w:hAnsiTheme="majorBidi" w:cstheme="majorBidi"/>
                <w:sz w:val="24"/>
                <w:szCs w:val="24"/>
                <w:lang w:val="id-ID"/>
              </w:rPr>
              <w:t>Buku Tulis</w:t>
            </w:r>
          </w:p>
        </w:tc>
      </w:tr>
      <w:tr w:rsidR="00612687" w:rsidTr="003C4443">
        <w:tc>
          <w:tcPr>
            <w:tcW w:w="3405" w:type="dxa"/>
            <w:vAlign w:val="center"/>
          </w:tcPr>
          <w:p w:rsidR="00612687" w:rsidRPr="00D83689" w:rsidRDefault="00612687" w:rsidP="003C4443">
            <w:pPr>
              <w:pStyle w:val="ListParagraph"/>
              <w:spacing w:line="480" w:lineRule="auto"/>
              <w:ind w:left="0"/>
              <w:jc w:val="center"/>
              <w:rPr>
                <w:rFonts w:ascii="Traditional Arabic" w:hAnsi="Traditional Arabic" w:cs="Traditional Arabic"/>
                <w:sz w:val="28"/>
                <w:szCs w:val="28"/>
                <w:lang w:val="id-ID"/>
              </w:rPr>
            </w:pPr>
            <w:r w:rsidRPr="00D83689">
              <w:rPr>
                <w:rFonts w:ascii="Traditional Arabic" w:hAnsi="Traditional Arabic" w:cs="Traditional Arabic"/>
                <w:sz w:val="28"/>
                <w:szCs w:val="28"/>
                <w:rtl/>
                <w:lang w:val="id-ID"/>
              </w:rPr>
              <w:t>مسطرة</w:t>
            </w:r>
          </w:p>
        </w:tc>
        <w:tc>
          <w:tcPr>
            <w:tcW w:w="3473" w:type="dxa"/>
            <w:vAlign w:val="center"/>
          </w:tcPr>
          <w:p w:rsidR="00612687" w:rsidRDefault="00612687" w:rsidP="003C4443">
            <w:pPr>
              <w:pStyle w:val="ListParagraph"/>
              <w:spacing w:line="480" w:lineRule="auto"/>
              <w:ind w:left="0"/>
              <w:jc w:val="center"/>
              <w:rPr>
                <w:rFonts w:asciiTheme="majorBidi" w:hAnsiTheme="majorBidi" w:cstheme="majorBidi"/>
                <w:sz w:val="24"/>
                <w:szCs w:val="24"/>
                <w:lang w:val="id-ID"/>
              </w:rPr>
            </w:pPr>
            <w:r>
              <w:rPr>
                <w:rFonts w:asciiTheme="majorBidi" w:hAnsiTheme="majorBidi" w:cstheme="majorBidi"/>
                <w:sz w:val="24"/>
                <w:szCs w:val="24"/>
                <w:lang w:val="id-ID"/>
              </w:rPr>
              <w:t>Penggaris</w:t>
            </w:r>
          </w:p>
        </w:tc>
      </w:tr>
      <w:tr w:rsidR="00612687" w:rsidTr="003C4443">
        <w:tc>
          <w:tcPr>
            <w:tcW w:w="3405" w:type="dxa"/>
            <w:vAlign w:val="center"/>
          </w:tcPr>
          <w:p w:rsidR="00612687" w:rsidRPr="00D83689" w:rsidRDefault="00612687" w:rsidP="003C4443">
            <w:pPr>
              <w:pStyle w:val="ListParagraph"/>
              <w:spacing w:line="480" w:lineRule="auto"/>
              <w:ind w:left="0"/>
              <w:jc w:val="center"/>
              <w:rPr>
                <w:rFonts w:ascii="Traditional Arabic" w:hAnsi="Traditional Arabic" w:cs="Traditional Arabic"/>
                <w:sz w:val="28"/>
                <w:szCs w:val="28"/>
                <w:lang w:val="id-ID"/>
              </w:rPr>
            </w:pPr>
            <w:r w:rsidRPr="00D83689">
              <w:rPr>
                <w:rFonts w:ascii="Traditional Arabic" w:hAnsi="Traditional Arabic" w:cs="Traditional Arabic"/>
                <w:sz w:val="28"/>
                <w:szCs w:val="28"/>
                <w:rtl/>
                <w:lang w:val="id-ID"/>
              </w:rPr>
              <w:t>سبورة</w:t>
            </w:r>
          </w:p>
        </w:tc>
        <w:tc>
          <w:tcPr>
            <w:tcW w:w="3473" w:type="dxa"/>
            <w:vAlign w:val="center"/>
          </w:tcPr>
          <w:p w:rsidR="00612687" w:rsidRDefault="00612687" w:rsidP="003C4443">
            <w:pPr>
              <w:pStyle w:val="ListParagraph"/>
              <w:spacing w:line="480" w:lineRule="auto"/>
              <w:ind w:left="0"/>
              <w:jc w:val="center"/>
              <w:rPr>
                <w:rFonts w:asciiTheme="majorBidi" w:hAnsiTheme="majorBidi" w:cstheme="majorBidi"/>
                <w:sz w:val="24"/>
                <w:szCs w:val="24"/>
                <w:lang w:val="id-ID"/>
              </w:rPr>
            </w:pPr>
            <w:r>
              <w:rPr>
                <w:rFonts w:asciiTheme="majorBidi" w:hAnsiTheme="majorBidi" w:cstheme="majorBidi"/>
                <w:sz w:val="24"/>
                <w:szCs w:val="24"/>
                <w:lang w:val="id-ID"/>
              </w:rPr>
              <w:t>Papan Tulis</w:t>
            </w:r>
          </w:p>
        </w:tc>
      </w:tr>
    </w:tbl>
    <w:p w:rsidR="00612687" w:rsidRPr="00D83689" w:rsidRDefault="00612687" w:rsidP="00612687">
      <w:pPr>
        <w:pStyle w:val="ListParagraph"/>
        <w:spacing w:line="480" w:lineRule="auto"/>
        <w:ind w:left="709" w:firstLine="425"/>
        <w:jc w:val="center"/>
        <w:rPr>
          <w:rFonts w:asciiTheme="majorBidi" w:hAnsiTheme="majorBidi" w:cstheme="majorBidi"/>
          <w:b/>
          <w:bCs/>
          <w:sz w:val="24"/>
          <w:szCs w:val="24"/>
          <w:lang w:val="id-ID"/>
        </w:rPr>
      </w:pPr>
      <w:r>
        <w:rPr>
          <w:rFonts w:asciiTheme="majorBidi" w:hAnsiTheme="majorBidi" w:cstheme="majorBidi"/>
          <w:b/>
          <w:bCs/>
          <w:sz w:val="24"/>
          <w:szCs w:val="24"/>
        </w:rPr>
        <w:t xml:space="preserve">Tabel </w:t>
      </w:r>
      <w:r>
        <w:rPr>
          <w:rFonts w:asciiTheme="majorBidi" w:hAnsiTheme="majorBidi" w:cstheme="majorBidi"/>
          <w:b/>
          <w:bCs/>
          <w:sz w:val="24"/>
          <w:szCs w:val="24"/>
          <w:lang w:val="id-ID"/>
        </w:rPr>
        <w:t xml:space="preserve">4.1 Contoh </w:t>
      </w:r>
      <w:r w:rsidRPr="00D83689">
        <w:rPr>
          <w:rFonts w:asciiTheme="majorBidi" w:hAnsiTheme="majorBidi" w:cstheme="majorBidi"/>
          <w:b/>
          <w:bCs/>
          <w:i/>
          <w:iCs/>
          <w:sz w:val="24"/>
          <w:szCs w:val="24"/>
          <w:lang w:val="id-ID"/>
        </w:rPr>
        <w:t>M</w:t>
      </w:r>
      <w:r>
        <w:rPr>
          <w:rFonts w:asciiTheme="majorBidi" w:hAnsiTheme="majorBidi" w:cstheme="majorBidi"/>
          <w:b/>
          <w:bCs/>
          <w:i/>
          <w:iCs/>
          <w:sz w:val="24"/>
          <w:szCs w:val="24"/>
          <w:lang w:val="id-ID"/>
        </w:rPr>
        <w:t xml:space="preserve">ufradāt </w:t>
      </w:r>
      <w:r w:rsidRPr="00D83689">
        <w:rPr>
          <w:rFonts w:asciiTheme="majorBidi" w:hAnsiTheme="majorBidi" w:cstheme="majorBidi"/>
          <w:b/>
          <w:bCs/>
          <w:sz w:val="24"/>
          <w:szCs w:val="24"/>
          <w:lang w:val="id-ID"/>
        </w:rPr>
        <w:t>Yang Diberikan</w:t>
      </w:r>
    </w:p>
    <w:p w:rsidR="00612687" w:rsidRPr="00E04BAF" w:rsidRDefault="00612687" w:rsidP="00612687">
      <w:pPr>
        <w:pStyle w:val="ListParagraph"/>
        <w:spacing w:line="480" w:lineRule="auto"/>
        <w:ind w:left="709" w:firstLine="425"/>
        <w:jc w:val="both"/>
        <w:rPr>
          <w:rFonts w:ascii="Times New Roman" w:hAnsi="Times New Roman" w:cs="Times New Roman"/>
          <w:sz w:val="24"/>
          <w:szCs w:val="24"/>
          <w:lang w:val="id-ID"/>
        </w:rPr>
      </w:pPr>
      <w:r w:rsidRPr="00533316">
        <w:rPr>
          <w:rFonts w:ascii="Times New Roman" w:hAnsi="Times New Roman" w:cs="Times New Roman"/>
          <w:sz w:val="24"/>
          <w:szCs w:val="24"/>
          <w:lang w:val="id-ID"/>
        </w:rPr>
        <w:t>Dari data dan uraian di</w:t>
      </w:r>
      <w:r>
        <w:rPr>
          <w:rFonts w:ascii="Times New Roman" w:hAnsi="Times New Roman" w:cs="Times New Roman"/>
          <w:sz w:val="24"/>
          <w:szCs w:val="24"/>
          <w:lang w:val="id-ID"/>
        </w:rPr>
        <w:t xml:space="preserve"> </w:t>
      </w:r>
      <w:r w:rsidRPr="00533316">
        <w:rPr>
          <w:rFonts w:ascii="Times New Roman" w:hAnsi="Times New Roman" w:cs="Times New Roman"/>
          <w:sz w:val="24"/>
          <w:szCs w:val="24"/>
          <w:lang w:val="id-ID"/>
        </w:rPr>
        <w:t>atas maka dapat dianalisis bahwa pe</w:t>
      </w:r>
      <w:r w:rsidRPr="00E04BAF">
        <w:rPr>
          <w:rFonts w:ascii="Times New Roman" w:hAnsi="Times New Roman" w:cs="Times New Roman"/>
          <w:sz w:val="24"/>
          <w:szCs w:val="24"/>
          <w:lang w:val="id-ID"/>
        </w:rPr>
        <w:t xml:space="preserve">nerapan </w:t>
      </w:r>
      <w:r w:rsidRPr="00E04BAF">
        <w:rPr>
          <w:rFonts w:asciiTheme="majorBidi" w:hAnsiTheme="majorBidi" w:cstheme="majorBidi"/>
          <w:sz w:val="24"/>
          <w:szCs w:val="24"/>
          <w:lang w:val="id-ID"/>
        </w:rPr>
        <w:t>m</w:t>
      </w:r>
      <w:r w:rsidRPr="00533316">
        <w:rPr>
          <w:rFonts w:asciiTheme="majorBidi" w:hAnsiTheme="majorBidi" w:cstheme="majorBidi"/>
          <w:sz w:val="24"/>
          <w:szCs w:val="24"/>
          <w:lang w:val="id-ID"/>
        </w:rPr>
        <w:t xml:space="preserve">etode </w:t>
      </w:r>
      <w:r w:rsidRPr="00E04BAF">
        <w:rPr>
          <w:rFonts w:asciiTheme="majorBidi" w:hAnsiTheme="majorBidi" w:cstheme="majorBidi"/>
          <w:i/>
          <w:iCs/>
          <w:sz w:val="24"/>
          <w:szCs w:val="24"/>
          <w:lang w:val="id-ID"/>
        </w:rPr>
        <w:t>t</w:t>
      </w:r>
      <w:r w:rsidRPr="00533316">
        <w:rPr>
          <w:rFonts w:asciiTheme="majorBidi" w:hAnsiTheme="majorBidi" w:cstheme="majorBidi"/>
          <w:i/>
          <w:iCs/>
          <w:sz w:val="24"/>
          <w:szCs w:val="24"/>
          <w:lang w:val="id-ID"/>
        </w:rPr>
        <w:t xml:space="preserve">akri̅r </w:t>
      </w:r>
      <w:r w:rsidRPr="00E04BAF">
        <w:rPr>
          <w:rFonts w:asciiTheme="majorBidi" w:hAnsiTheme="majorBidi" w:cstheme="majorBidi"/>
          <w:i/>
          <w:iCs/>
          <w:sz w:val="24"/>
          <w:szCs w:val="24"/>
          <w:lang w:val="id-ID"/>
        </w:rPr>
        <w:t>m</w:t>
      </w:r>
      <w:r w:rsidRPr="00533316">
        <w:rPr>
          <w:rFonts w:asciiTheme="majorBidi" w:hAnsiTheme="majorBidi" w:cstheme="majorBidi"/>
          <w:i/>
          <w:iCs/>
          <w:sz w:val="24"/>
          <w:szCs w:val="24"/>
          <w:lang w:val="id-ID"/>
        </w:rPr>
        <w:t>ufradāt</w:t>
      </w:r>
      <w:r w:rsidRPr="00533316">
        <w:rPr>
          <w:rFonts w:asciiTheme="majorBidi" w:hAnsiTheme="majorBidi" w:cstheme="majorBidi"/>
          <w:sz w:val="24"/>
          <w:szCs w:val="24"/>
          <w:lang w:val="id-ID"/>
        </w:rPr>
        <w:t xml:space="preserve"> </w:t>
      </w:r>
      <w:r w:rsidRPr="00E04BAF">
        <w:rPr>
          <w:rFonts w:asciiTheme="majorBidi" w:hAnsiTheme="majorBidi" w:cstheme="majorBidi"/>
          <w:sz w:val="24"/>
          <w:szCs w:val="24"/>
          <w:lang w:val="id-ID"/>
        </w:rPr>
        <w:t>t</w:t>
      </w:r>
      <w:r w:rsidRPr="00533316">
        <w:rPr>
          <w:rFonts w:asciiTheme="majorBidi" w:hAnsiTheme="majorBidi" w:cstheme="majorBidi"/>
          <w:sz w:val="24"/>
          <w:szCs w:val="24"/>
          <w:lang w:val="id-ID"/>
        </w:rPr>
        <w:t xml:space="preserve">erhadap </w:t>
      </w:r>
      <w:r w:rsidRPr="00E04BAF">
        <w:rPr>
          <w:rFonts w:asciiTheme="majorBidi" w:hAnsiTheme="majorBidi" w:cstheme="majorBidi"/>
          <w:sz w:val="24"/>
          <w:szCs w:val="24"/>
          <w:lang w:val="id-ID"/>
        </w:rPr>
        <w:t>k</w:t>
      </w:r>
      <w:r w:rsidRPr="00533316">
        <w:rPr>
          <w:rFonts w:asciiTheme="majorBidi" w:hAnsiTheme="majorBidi" w:cstheme="majorBidi"/>
          <w:sz w:val="24"/>
          <w:szCs w:val="24"/>
          <w:lang w:val="id-ID"/>
        </w:rPr>
        <w:t xml:space="preserve">eterampilan </w:t>
      </w:r>
      <w:r w:rsidRPr="00E04BAF">
        <w:rPr>
          <w:rFonts w:asciiTheme="majorBidi" w:hAnsiTheme="majorBidi" w:cstheme="majorBidi"/>
          <w:sz w:val="24"/>
          <w:szCs w:val="24"/>
          <w:lang w:val="id-ID"/>
        </w:rPr>
        <w:t>b</w:t>
      </w:r>
      <w:r w:rsidRPr="00533316">
        <w:rPr>
          <w:rFonts w:asciiTheme="majorBidi" w:hAnsiTheme="majorBidi" w:cstheme="majorBidi"/>
          <w:sz w:val="24"/>
          <w:szCs w:val="24"/>
          <w:lang w:val="id-ID"/>
        </w:rPr>
        <w:t xml:space="preserve">erbicara </w:t>
      </w:r>
      <w:r w:rsidRPr="00E04BAF">
        <w:rPr>
          <w:rFonts w:asciiTheme="majorBidi" w:hAnsiTheme="majorBidi" w:cstheme="majorBidi"/>
          <w:sz w:val="24"/>
          <w:szCs w:val="24"/>
          <w:lang w:val="id-ID"/>
        </w:rPr>
        <w:t>b</w:t>
      </w:r>
      <w:r w:rsidRPr="00533316">
        <w:rPr>
          <w:rFonts w:asciiTheme="majorBidi" w:hAnsiTheme="majorBidi" w:cstheme="majorBidi"/>
          <w:sz w:val="24"/>
          <w:szCs w:val="24"/>
          <w:lang w:val="id-ID"/>
        </w:rPr>
        <w:t>ahasa Arab di Pondok Pesantren Darul Amanah, Sukorejo, Kabupaten Kendal</w:t>
      </w:r>
      <w:r w:rsidRPr="00E04BAF">
        <w:rPr>
          <w:rFonts w:asciiTheme="majorBidi" w:hAnsiTheme="majorBidi" w:cstheme="majorBidi"/>
          <w:sz w:val="24"/>
          <w:szCs w:val="24"/>
          <w:lang w:val="id-ID"/>
        </w:rPr>
        <w:t xml:space="preserve"> sudah baik dan juga </w:t>
      </w:r>
      <w:r w:rsidRPr="00533316">
        <w:rPr>
          <w:rFonts w:ascii="Times New Roman" w:hAnsi="Times New Roman" w:cs="Times New Roman"/>
          <w:sz w:val="24"/>
          <w:szCs w:val="24"/>
          <w:lang w:val="id-ID"/>
        </w:rPr>
        <w:t xml:space="preserve">memiliki peran penting. </w:t>
      </w:r>
      <w:r w:rsidRPr="001A6177">
        <w:rPr>
          <w:rFonts w:ascii="Times New Roman" w:hAnsi="Times New Roman" w:cs="Times New Roman"/>
          <w:sz w:val="24"/>
          <w:szCs w:val="24"/>
          <w:lang w:val="id-ID"/>
        </w:rPr>
        <w:lastRenderedPageBreak/>
        <w:t xml:space="preserve">Terutama dalam hal mengembangkan penguasaan </w:t>
      </w:r>
      <w:r w:rsidRPr="001A6177">
        <w:rPr>
          <w:rFonts w:ascii="Times New Roman" w:hAnsi="Times New Roman" w:cs="Times New Roman"/>
          <w:i/>
          <w:iCs/>
          <w:sz w:val="24"/>
          <w:szCs w:val="24"/>
          <w:lang w:val="id-ID"/>
        </w:rPr>
        <w:t xml:space="preserve">mufradāt </w:t>
      </w:r>
      <w:r w:rsidRPr="001A6177">
        <w:rPr>
          <w:rFonts w:ascii="Times New Roman" w:hAnsi="Times New Roman" w:cs="Times New Roman"/>
          <w:sz w:val="24"/>
          <w:szCs w:val="24"/>
          <w:lang w:val="id-ID"/>
        </w:rPr>
        <w:t xml:space="preserve">dan menghafal </w:t>
      </w:r>
      <w:r w:rsidRPr="001A6177">
        <w:rPr>
          <w:rFonts w:ascii="Times New Roman" w:hAnsi="Times New Roman" w:cs="Times New Roman"/>
          <w:i/>
          <w:iCs/>
          <w:sz w:val="24"/>
          <w:szCs w:val="24"/>
          <w:lang w:val="id-ID"/>
        </w:rPr>
        <w:t xml:space="preserve">mufradāt </w:t>
      </w:r>
      <w:r w:rsidRPr="001A6177">
        <w:rPr>
          <w:rFonts w:ascii="Times New Roman" w:hAnsi="Times New Roman" w:cs="Times New Roman"/>
          <w:sz w:val="24"/>
          <w:szCs w:val="24"/>
          <w:lang w:val="id-ID"/>
        </w:rPr>
        <w:t xml:space="preserve">bahasa Arab santri, dengan seperti itu santri dapat dengan mudah dan cepat untuk menghafal </w:t>
      </w:r>
      <w:r w:rsidRPr="001A6177">
        <w:rPr>
          <w:rFonts w:ascii="Times New Roman" w:hAnsi="Times New Roman" w:cs="Times New Roman"/>
          <w:i/>
          <w:iCs/>
          <w:sz w:val="24"/>
          <w:szCs w:val="24"/>
          <w:lang w:val="id-ID"/>
        </w:rPr>
        <w:t xml:space="preserve">mufradāt </w:t>
      </w:r>
      <w:r w:rsidRPr="001A6177">
        <w:rPr>
          <w:rFonts w:ascii="Times New Roman" w:hAnsi="Times New Roman" w:cs="Times New Roman"/>
          <w:sz w:val="24"/>
          <w:szCs w:val="24"/>
          <w:lang w:val="id-ID"/>
        </w:rPr>
        <w:t xml:space="preserve">guna melancarkan keterampilan berbicara bahasa dalam aktivitas sehari-harinya. </w:t>
      </w:r>
    </w:p>
    <w:p w:rsidR="00612687" w:rsidRPr="004B5319" w:rsidRDefault="00612687" w:rsidP="00612687">
      <w:pPr>
        <w:pStyle w:val="ListParagraph"/>
        <w:numPr>
          <w:ilvl w:val="0"/>
          <w:numId w:val="2"/>
        </w:numPr>
        <w:spacing w:line="480" w:lineRule="auto"/>
        <w:ind w:left="709" w:hanging="425"/>
        <w:jc w:val="both"/>
        <w:rPr>
          <w:rFonts w:asciiTheme="majorBidi" w:hAnsiTheme="majorBidi" w:cstheme="majorBidi"/>
          <w:b/>
          <w:bCs/>
          <w:sz w:val="24"/>
          <w:szCs w:val="24"/>
        </w:rPr>
      </w:pPr>
      <w:r w:rsidRPr="00E04BAF">
        <w:rPr>
          <w:rFonts w:asciiTheme="majorBidi" w:hAnsiTheme="majorBidi" w:cstheme="majorBidi"/>
          <w:b/>
          <w:bCs/>
          <w:sz w:val="24"/>
          <w:szCs w:val="24"/>
          <w:lang w:val="id-ID"/>
        </w:rPr>
        <w:t xml:space="preserve">Analisis Manfaat dan Fungsi Metode </w:t>
      </w:r>
      <w:r w:rsidRPr="00E04BAF">
        <w:rPr>
          <w:rFonts w:asciiTheme="majorBidi" w:hAnsiTheme="majorBidi" w:cstheme="majorBidi"/>
          <w:b/>
          <w:bCs/>
          <w:i/>
          <w:iCs/>
          <w:sz w:val="24"/>
          <w:szCs w:val="24"/>
          <w:lang w:val="id-ID"/>
        </w:rPr>
        <w:t>Takri̅r Mufradāt</w:t>
      </w:r>
      <w:r w:rsidRPr="00E04BAF">
        <w:rPr>
          <w:rFonts w:asciiTheme="majorBidi" w:hAnsiTheme="majorBidi" w:cstheme="majorBidi"/>
          <w:b/>
          <w:bCs/>
          <w:sz w:val="24"/>
          <w:szCs w:val="24"/>
          <w:lang w:val="id-ID"/>
        </w:rPr>
        <w:t xml:space="preserve"> Terhadap Keterampilan Berbicara Bahasa Arab di Pondok Pesantren Darul Amanah, Sukorejo, Kabupaten Kendal</w:t>
      </w:r>
    </w:p>
    <w:p w:rsidR="00612687" w:rsidRDefault="00612687" w:rsidP="00612687">
      <w:pPr>
        <w:pStyle w:val="ListParagraph"/>
        <w:spacing w:before="100" w:beforeAutospacing="1" w:after="100" w:afterAutospacing="1" w:line="480" w:lineRule="auto"/>
        <w:ind w:left="709" w:firstLine="425"/>
        <w:jc w:val="both"/>
        <w:rPr>
          <w:rFonts w:asciiTheme="majorBidi" w:hAnsiTheme="majorBidi" w:cstheme="majorBidi"/>
          <w:sz w:val="24"/>
          <w:szCs w:val="24"/>
          <w:lang w:val="id-ID"/>
        </w:rPr>
      </w:pPr>
      <w:r w:rsidRPr="00310BFE">
        <w:rPr>
          <w:rFonts w:ascii="Times New Roman" w:hAnsi="Times New Roman" w:cs="Times New Roman"/>
          <w:sz w:val="24"/>
          <w:szCs w:val="24"/>
          <w:lang w:val="id-ID"/>
        </w:rPr>
        <w:t xml:space="preserve">Berdasarkan pemaparan penelitian yang telah diuraikan pada </w:t>
      </w:r>
      <w:r>
        <w:rPr>
          <w:rFonts w:ascii="Times New Roman" w:hAnsi="Times New Roman" w:cs="Times New Roman"/>
          <w:sz w:val="24"/>
          <w:szCs w:val="24"/>
          <w:lang w:val="id-ID"/>
        </w:rPr>
        <w:t>bab</w:t>
      </w:r>
      <w:r w:rsidRPr="00310BFE">
        <w:rPr>
          <w:rFonts w:ascii="Times New Roman" w:hAnsi="Times New Roman" w:cs="Times New Roman"/>
          <w:sz w:val="24"/>
          <w:szCs w:val="24"/>
          <w:lang w:val="id-ID"/>
        </w:rPr>
        <w:t xml:space="preserve"> III, bahwa </w:t>
      </w:r>
      <w:r>
        <w:rPr>
          <w:rFonts w:ascii="Times New Roman" w:hAnsi="Times New Roman" w:cs="Times New Roman"/>
          <w:sz w:val="24"/>
          <w:szCs w:val="24"/>
          <w:lang w:val="id-ID"/>
        </w:rPr>
        <w:t xml:space="preserve">manfaat dan fungsi </w:t>
      </w:r>
      <w:r w:rsidRPr="00310BFE">
        <w:rPr>
          <w:rFonts w:asciiTheme="majorBidi" w:hAnsiTheme="majorBidi" w:cstheme="majorBidi"/>
          <w:sz w:val="24"/>
          <w:szCs w:val="24"/>
          <w:lang w:val="id-ID"/>
        </w:rPr>
        <w:t xml:space="preserve">metode </w:t>
      </w:r>
      <w:r w:rsidRPr="00310BFE">
        <w:rPr>
          <w:rFonts w:asciiTheme="majorBidi" w:hAnsiTheme="majorBidi" w:cstheme="majorBidi"/>
          <w:i/>
          <w:iCs/>
          <w:sz w:val="24"/>
          <w:szCs w:val="24"/>
          <w:lang w:val="id-ID"/>
        </w:rPr>
        <w:t>takri̅r mufradāt</w:t>
      </w:r>
      <w:r w:rsidRPr="00310BFE">
        <w:rPr>
          <w:rFonts w:asciiTheme="majorBidi" w:hAnsiTheme="majorBidi" w:cstheme="majorBidi"/>
          <w:sz w:val="24"/>
          <w:szCs w:val="24"/>
          <w:lang w:val="id-ID"/>
        </w:rPr>
        <w:t xml:space="preserve"> </w:t>
      </w:r>
      <w:r>
        <w:rPr>
          <w:rFonts w:asciiTheme="majorBidi" w:hAnsiTheme="majorBidi" w:cstheme="majorBidi"/>
          <w:sz w:val="24"/>
          <w:szCs w:val="24"/>
          <w:lang w:val="id-ID"/>
        </w:rPr>
        <w:t xml:space="preserve">terhadap </w:t>
      </w:r>
      <w:r w:rsidRPr="00310BFE">
        <w:rPr>
          <w:rFonts w:ascii="Times New Roman" w:hAnsi="Times New Roman" w:cs="Times New Roman"/>
          <w:sz w:val="24"/>
          <w:szCs w:val="24"/>
          <w:lang w:val="id-ID"/>
        </w:rPr>
        <w:t xml:space="preserve">keterampilan berbicara bahasa Arab di Pondok Pesantren </w:t>
      </w:r>
      <w:r>
        <w:rPr>
          <w:rFonts w:ascii="Times New Roman" w:hAnsi="Times New Roman" w:cs="Times New Roman"/>
          <w:sz w:val="24"/>
          <w:szCs w:val="24"/>
          <w:lang w:val="id-ID"/>
        </w:rPr>
        <w:t xml:space="preserve">Darul Amanah, Kecamatan Sukorejo, Kabupaten Kendal untuk mengingat dan membantu para santri dalam menghafal </w:t>
      </w:r>
      <w:r w:rsidRPr="00310BFE">
        <w:rPr>
          <w:rFonts w:asciiTheme="majorBidi" w:hAnsiTheme="majorBidi" w:cstheme="majorBidi"/>
          <w:i/>
          <w:iCs/>
          <w:sz w:val="24"/>
          <w:szCs w:val="24"/>
          <w:lang w:val="id-ID"/>
        </w:rPr>
        <w:t>mufradāt</w:t>
      </w:r>
      <w:r>
        <w:rPr>
          <w:rFonts w:ascii="Times New Roman" w:hAnsi="Times New Roman" w:cs="Times New Roman"/>
          <w:sz w:val="24"/>
          <w:szCs w:val="24"/>
          <w:lang w:val="id-ID"/>
        </w:rPr>
        <w:t xml:space="preserve"> yang kemudian akan menjadi sarana untuk mengkomunikasikan kata dalam ungkapan berbahasa Arab. </w:t>
      </w:r>
      <w:r w:rsidRPr="00B92323">
        <w:rPr>
          <w:rFonts w:ascii="Times New Roman" w:hAnsi="Times New Roman" w:cs="Times New Roman"/>
          <w:sz w:val="24"/>
          <w:szCs w:val="24"/>
          <w:lang w:val="id-ID"/>
        </w:rPr>
        <w:t xml:space="preserve">Menurut peneliti, manfaat tersebut sesuai dengan </w:t>
      </w:r>
      <w:r>
        <w:rPr>
          <w:rFonts w:ascii="Times New Roman" w:hAnsi="Times New Roman" w:cs="Times New Roman"/>
          <w:sz w:val="24"/>
          <w:szCs w:val="24"/>
          <w:lang w:val="id-ID"/>
        </w:rPr>
        <w:t xml:space="preserve">pengulangan menurut </w:t>
      </w:r>
      <w:r>
        <w:rPr>
          <w:rFonts w:asciiTheme="majorBidi" w:hAnsiTheme="majorBidi" w:cstheme="majorBidi"/>
          <w:sz w:val="24"/>
          <w:szCs w:val="24"/>
          <w:lang w:val="id-ID"/>
        </w:rPr>
        <w:t xml:space="preserve">teori psikologi daya yang dikutip oleh Dimyati dan Mujiono pada bab II, yakni belajar adalah melatih daya-daya yang ada pada manusia yang terdiri atas daya mengamat, mengingat, merasakan, berpikir. Dengan mengadakan pengulangan, maka daya-daya tersebut akan berkembang. Seperti halnya pisau yang selalu diasah akan menjadi tajam, maka daya-daya yang dilatih dengan mengadakan pengulangan-pengulangan akan menjadi sempurna. </w:t>
      </w:r>
    </w:p>
    <w:p w:rsidR="00612687" w:rsidRDefault="00612687" w:rsidP="00612687">
      <w:pPr>
        <w:pStyle w:val="ListParagraph"/>
        <w:spacing w:before="100" w:beforeAutospacing="1" w:after="100" w:afterAutospacing="1" w:line="480" w:lineRule="auto"/>
        <w:ind w:left="709" w:firstLine="425"/>
        <w:jc w:val="both"/>
        <w:rPr>
          <w:rFonts w:ascii="Times New Roman" w:hAnsi="Times New Roman" w:cs="Times New Roman"/>
          <w:sz w:val="24"/>
          <w:szCs w:val="24"/>
          <w:lang w:val="id-ID"/>
        </w:rPr>
      </w:pPr>
      <w:r w:rsidRPr="00E04BAF">
        <w:rPr>
          <w:rFonts w:ascii="Times New Roman" w:hAnsi="Times New Roman" w:cs="Times New Roman"/>
          <w:sz w:val="24"/>
          <w:szCs w:val="24"/>
          <w:lang w:val="id-ID"/>
        </w:rPr>
        <w:lastRenderedPageBreak/>
        <w:t xml:space="preserve">Manfaat </w:t>
      </w:r>
      <w:r w:rsidRPr="00E04BAF">
        <w:rPr>
          <w:rFonts w:asciiTheme="majorBidi" w:hAnsiTheme="majorBidi" w:cstheme="majorBidi"/>
          <w:sz w:val="24"/>
          <w:szCs w:val="24"/>
          <w:lang w:val="id-ID"/>
        </w:rPr>
        <w:t xml:space="preserve">metode </w:t>
      </w:r>
      <w:r w:rsidRPr="00E04BAF">
        <w:rPr>
          <w:rFonts w:asciiTheme="majorBidi" w:hAnsiTheme="majorBidi" w:cstheme="majorBidi"/>
          <w:i/>
          <w:iCs/>
          <w:sz w:val="24"/>
          <w:szCs w:val="24"/>
          <w:lang w:val="id-ID"/>
        </w:rPr>
        <w:t>takri̅r mufradāt</w:t>
      </w:r>
      <w:r w:rsidRPr="00E04BAF">
        <w:rPr>
          <w:rFonts w:asciiTheme="majorBidi" w:hAnsiTheme="majorBidi" w:cstheme="majorBidi"/>
          <w:sz w:val="24"/>
          <w:szCs w:val="24"/>
          <w:lang w:val="id-ID"/>
        </w:rPr>
        <w:t xml:space="preserve"> terhadap </w:t>
      </w:r>
      <w:r w:rsidRPr="00E04BAF">
        <w:rPr>
          <w:rFonts w:ascii="Times New Roman" w:hAnsi="Times New Roman" w:cs="Times New Roman"/>
          <w:sz w:val="24"/>
          <w:szCs w:val="24"/>
          <w:lang w:val="id-ID"/>
        </w:rPr>
        <w:t xml:space="preserve">keterampilan berbicara bahasa Arab di Pondok Pesantren Darul Amanah yaitu memudahkan santri mengenal </w:t>
      </w:r>
      <w:r w:rsidRPr="00E04BAF">
        <w:rPr>
          <w:rFonts w:ascii="Times New Roman" w:hAnsi="Times New Roman" w:cs="Times New Roman"/>
          <w:i/>
          <w:iCs/>
          <w:sz w:val="24"/>
          <w:szCs w:val="24"/>
          <w:lang w:val="id-ID"/>
        </w:rPr>
        <w:t xml:space="preserve">mufradāt </w:t>
      </w:r>
      <w:r w:rsidRPr="00E04BAF">
        <w:rPr>
          <w:rFonts w:ascii="Times New Roman" w:hAnsi="Times New Roman" w:cs="Times New Roman"/>
          <w:sz w:val="24"/>
          <w:szCs w:val="24"/>
          <w:lang w:val="id-ID"/>
        </w:rPr>
        <w:t xml:space="preserve">yang paling dasar dan mengembangkan pemahaman santri baik secara lisan dan tulisan sehingga mampu meningkatkam keterampilan berbicara bahasa Arab dalam aktivitas sehari-harinya. </w:t>
      </w:r>
    </w:p>
    <w:p w:rsidR="00612687" w:rsidRDefault="00612687" w:rsidP="00612687">
      <w:pPr>
        <w:pStyle w:val="ListParagraph"/>
        <w:spacing w:before="100" w:beforeAutospacing="1" w:after="100" w:afterAutospacing="1" w:line="480" w:lineRule="auto"/>
        <w:ind w:left="709" w:firstLine="425"/>
        <w:jc w:val="both"/>
        <w:rPr>
          <w:rFonts w:ascii="Times New Roman" w:hAnsi="Times New Roman" w:cs="Times New Roman"/>
          <w:sz w:val="24"/>
          <w:szCs w:val="24"/>
          <w:lang w:val="id-ID"/>
        </w:rPr>
      </w:pPr>
      <w:r w:rsidRPr="00E04BAF">
        <w:rPr>
          <w:rFonts w:ascii="Times New Roman" w:hAnsi="Times New Roman" w:cs="Times New Roman"/>
          <w:sz w:val="24"/>
          <w:szCs w:val="24"/>
        </w:rPr>
        <w:t>Dari uraian di</w:t>
      </w:r>
      <w:r>
        <w:rPr>
          <w:rFonts w:ascii="Times New Roman" w:hAnsi="Times New Roman" w:cs="Times New Roman"/>
          <w:sz w:val="24"/>
          <w:szCs w:val="24"/>
          <w:lang w:val="id-ID"/>
        </w:rPr>
        <w:t xml:space="preserve"> </w:t>
      </w:r>
      <w:r w:rsidRPr="00E04BAF">
        <w:rPr>
          <w:rFonts w:ascii="Times New Roman" w:hAnsi="Times New Roman" w:cs="Times New Roman"/>
          <w:sz w:val="24"/>
          <w:szCs w:val="24"/>
        </w:rPr>
        <w:t>atas dapat di</w:t>
      </w:r>
      <w:r>
        <w:rPr>
          <w:rFonts w:ascii="Times New Roman" w:hAnsi="Times New Roman" w:cs="Times New Roman"/>
          <w:sz w:val="24"/>
          <w:szCs w:val="24"/>
        </w:rPr>
        <w:t>analisis</w:t>
      </w:r>
      <w:r w:rsidRPr="00E04BAF">
        <w:rPr>
          <w:rFonts w:ascii="Times New Roman" w:hAnsi="Times New Roman" w:cs="Times New Roman"/>
          <w:sz w:val="24"/>
          <w:szCs w:val="24"/>
        </w:rPr>
        <w:t xml:space="preserve"> bahwa manfaat </w:t>
      </w:r>
      <w:r w:rsidRPr="00E04BAF">
        <w:rPr>
          <w:rFonts w:asciiTheme="majorBidi" w:hAnsiTheme="majorBidi" w:cstheme="majorBidi"/>
          <w:sz w:val="24"/>
          <w:szCs w:val="24"/>
          <w:lang w:val="id-ID"/>
        </w:rPr>
        <w:t xml:space="preserve">metode </w:t>
      </w:r>
      <w:r w:rsidRPr="00E04BAF">
        <w:rPr>
          <w:rFonts w:asciiTheme="majorBidi" w:hAnsiTheme="majorBidi" w:cstheme="majorBidi"/>
          <w:i/>
          <w:iCs/>
          <w:sz w:val="24"/>
          <w:szCs w:val="24"/>
          <w:lang w:val="id-ID"/>
        </w:rPr>
        <w:t>takri̅r mufradāt</w:t>
      </w:r>
      <w:r w:rsidRPr="00E04BAF">
        <w:rPr>
          <w:rFonts w:asciiTheme="majorBidi" w:hAnsiTheme="majorBidi" w:cstheme="majorBidi"/>
          <w:sz w:val="24"/>
          <w:szCs w:val="24"/>
          <w:lang w:val="id-ID"/>
        </w:rPr>
        <w:t xml:space="preserve"> terhadap </w:t>
      </w:r>
      <w:r w:rsidRPr="00E04BAF">
        <w:rPr>
          <w:rFonts w:ascii="Times New Roman" w:hAnsi="Times New Roman" w:cs="Times New Roman"/>
          <w:sz w:val="24"/>
          <w:szCs w:val="24"/>
          <w:lang w:val="id-ID"/>
        </w:rPr>
        <w:t>keterampilan berbicara bahasa Arab</w:t>
      </w:r>
      <w:r w:rsidRPr="00E04BAF">
        <w:rPr>
          <w:rFonts w:ascii="Times New Roman" w:hAnsi="Times New Roman" w:cs="Times New Roman"/>
          <w:sz w:val="24"/>
          <w:szCs w:val="24"/>
        </w:rPr>
        <w:t xml:space="preserve"> sudah baik. Penguasaan </w:t>
      </w:r>
      <w:r w:rsidRPr="00E04BAF">
        <w:rPr>
          <w:rFonts w:ascii="Times New Roman" w:hAnsi="Times New Roman" w:cs="Times New Roman"/>
          <w:i/>
          <w:iCs/>
          <w:sz w:val="24"/>
          <w:szCs w:val="24"/>
        </w:rPr>
        <w:t xml:space="preserve">mufradāt </w:t>
      </w:r>
      <w:r w:rsidRPr="00E04BAF">
        <w:rPr>
          <w:rFonts w:ascii="Times New Roman" w:hAnsi="Times New Roman" w:cs="Times New Roman"/>
          <w:sz w:val="24"/>
          <w:szCs w:val="24"/>
        </w:rPr>
        <w:t>bahasa Arab santri sudah memiliki perkembangan yang pesat. Selain itu, santri juga s</w:t>
      </w:r>
      <w:r w:rsidRPr="00E04BAF">
        <w:rPr>
          <w:rFonts w:ascii="Times New Roman" w:hAnsi="Times New Roman" w:cs="Times New Roman"/>
          <w:sz w:val="24"/>
          <w:szCs w:val="24"/>
          <w:lang w:val="id-ID"/>
        </w:rPr>
        <w:t>udah membiasakan dirinya berkomunikasi menggunakan bahasa Arab dalam kehidupan sehari-hari di Pondok Pesantren Darul Amanah.</w:t>
      </w:r>
    </w:p>
    <w:p w:rsidR="00612687" w:rsidRPr="004B5319" w:rsidRDefault="00612687" w:rsidP="00612687">
      <w:pPr>
        <w:pStyle w:val="ListParagraph"/>
        <w:numPr>
          <w:ilvl w:val="7"/>
          <w:numId w:val="1"/>
        </w:numPr>
        <w:spacing w:after="0" w:line="480" w:lineRule="auto"/>
        <w:ind w:left="426" w:hanging="568"/>
        <w:jc w:val="both"/>
        <w:rPr>
          <w:rFonts w:asciiTheme="majorBidi" w:hAnsiTheme="majorBidi" w:cstheme="majorBidi"/>
          <w:sz w:val="24"/>
          <w:szCs w:val="24"/>
          <w:lang w:val="id-ID"/>
        </w:rPr>
      </w:pPr>
      <w:r w:rsidRPr="004B5319">
        <w:rPr>
          <w:rFonts w:asciiTheme="majorBidi" w:hAnsiTheme="majorBidi" w:cstheme="majorBidi"/>
          <w:b/>
          <w:bCs/>
          <w:sz w:val="24"/>
          <w:szCs w:val="24"/>
          <w:lang w:val="id-ID"/>
        </w:rPr>
        <w:t>Analisis Kelebihan dan Kekurangan</w:t>
      </w:r>
      <w:r w:rsidRPr="004B5319">
        <w:rPr>
          <w:rFonts w:asciiTheme="majorBidi" w:hAnsiTheme="majorBidi" w:cstheme="majorBidi"/>
          <w:b/>
          <w:bCs/>
          <w:sz w:val="24"/>
          <w:szCs w:val="24"/>
        </w:rPr>
        <w:t xml:space="preserve"> Dari Penerapan Metode </w:t>
      </w:r>
      <w:r w:rsidRPr="004B5319">
        <w:rPr>
          <w:rFonts w:asciiTheme="majorBidi" w:hAnsiTheme="majorBidi" w:cstheme="majorBidi"/>
          <w:b/>
          <w:bCs/>
          <w:i/>
          <w:iCs/>
          <w:sz w:val="24"/>
          <w:szCs w:val="24"/>
        </w:rPr>
        <w:t>Takri̅r</w:t>
      </w:r>
      <w:r w:rsidRPr="004B5319">
        <w:rPr>
          <w:rFonts w:asciiTheme="majorBidi" w:hAnsiTheme="majorBidi" w:cstheme="majorBidi"/>
          <w:b/>
          <w:bCs/>
          <w:sz w:val="24"/>
          <w:szCs w:val="24"/>
        </w:rPr>
        <w:t xml:space="preserve"> </w:t>
      </w:r>
      <w:r w:rsidRPr="004B5319">
        <w:rPr>
          <w:rFonts w:asciiTheme="majorBidi" w:hAnsiTheme="majorBidi" w:cstheme="majorBidi"/>
          <w:b/>
          <w:bCs/>
          <w:i/>
          <w:iCs/>
          <w:sz w:val="24"/>
          <w:szCs w:val="24"/>
        </w:rPr>
        <w:t>Mufrad</w:t>
      </w:r>
      <m:oMath>
        <m:acc>
          <m:accPr>
            <m:chr m:val="̅"/>
            <m:ctrlPr>
              <w:rPr>
                <w:rFonts w:ascii="Cambria Math" w:hAnsi="Cambria Math" w:cstheme="majorBidi"/>
                <w:b/>
                <w:bCs/>
                <w:i/>
                <w:iCs/>
                <w:sz w:val="24"/>
                <w:szCs w:val="24"/>
              </w:rPr>
            </m:ctrlPr>
          </m:accPr>
          <m:e>
            <m:r>
              <m:rPr>
                <m:sty m:val="bi"/>
              </m:rPr>
              <w:rPr>
                <w:rFonts w:ascii="Cambria Math" w:hAnsi="Cambria Math" w:cstheme="majorBidi"/>
                <w:sz w:val="24"/>
                <w:szCs w:val="24"/>
              </w:rPr>
              <m:t>a</m:t>
            </m:r>
          </m:e>
        </m:acc>
      </m:oMath>
      <w:r w:rsidRPr="004B5319">
        <w:rPr>
          <w:rFonts w:asciiTheme="majorBidi" w:hAnsiTheme="majorBidi" w:cstheme="majorBidi"/>
          <w:b/>
          <w:bCs/>
          <w:i/>
          <w:iCs/>
          <w:sz w:val="24"/>
          <w:szCs w:val="24"/>
        </w:rPr>
        <w:t>t</w:t>
      </w:r>
      <w:r w:rsidRPr="004B5319">
        <w:rPr>
          <w:rFonts w:asciiTheme="majorBidi" w:hAnsiTheme="majorBidi" w:cstheme="majorBidi"/>
          <w:b/>
          <w:bCs/>
          <w:sz w:val="24"/>
          <w:szCs w:val="24"/>
        </w:rPr>
        <w:t xml:space="preserve"> Terhadap Keterampilan Berbicara Bahasa Arab Pada Santri Pondok Pesantren Darul Amanah, Kecamatan Sukorejo, Kabupaten Kendal</w:t>
      </w:r>
    </w:p>
    <w:p w:rsidR="00612687" w:rsidRPr="00D83689" w:rsidRDefault="00612687" w:rsidP="00612687">
      <w:pPr>
        <w:pStyle w:val="ListParagraph"/>
        <w:spacing w:before="100" w:beforeAutospacing="1" w:after="100" w:afterAutospacing="1" w:line="480" w:lineRule="auto"/>
        <w:ind w:left="426" w:firstLine="425"/>
        <w:jc w:val="both"/>
        <w:rPr>
          <w:rFonts w:ascii="Times New Roman" w:hAnsi="Times New Roman" w:cs="Times New Roman"/>
          <w:sz w:val="24"/>
          <w:szCs w:val="24"/>
          <w:lang w:val="id-ID"/>
        </w:rPr>
      </w:pPr>
      <w:r w:rsidRPr="004B5319">
        <w:rPr>
          <w:rFonts w:asciiTheme="majorBidi" w:hAnsiTheme="majorBidi" w:cstheme="majorBidi"/>
          <w:sz w:val="24"/>
          <w:szCs w:val="24"/>
          <w:lang w:val="id-ID"/>
        </w:rPr>
        <w:t xml:space="preserve">Penerapan Metode </w:t>
      </w:r>
      <w:r w:rsidRPr="004B5319">
        <w:rPr>
          <w:rFonts w:asciiTheme="majorBidi" w:hAnsiTheme="majorBidi" w:cstheme="majorBidi"/>
          <w:i/>
          <w:iCs/>
          <w:sz w:val="24"/>
          <w:szCs w:val="24"/>
          <w:lang w:val="id-ID"/>
        </w:rPr>
        <w:t>Takri̅r</w:t>
      </w:r>
      <w:r w:rsidRPr="004B5319">
        <w:rPr>
          <w:rFonts w:asciiTheme="majorBidi" w:hAnsiTheme="majorBidi" w:cstheme="majorBidi"/>
          <w:sz w:val="24"/>
          <w:szCs w:val="24"/>
          <w:lang w:val="id-ID"/>
        </w:rPr>
        <w:t xml:space="preserve"> </w:t>
      </w:r>
      <w:r w:rsidRPr="004B5319">
        <w:rPr>
          <w:rFonts w:asciiTheme="majorBidi" w:hAnsiTheme="majorBidi" w:cstheme="majorBidi"/>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4B5319">
        <w:rPr>
          <w:rFonts w:asciiTheme="majorBidi" w:hAnsiTheme="majorBidi" w:cstheme="majorBidi"/>
          <w:i/>
          <w:iCs/>
          <w:sz w:val="24"/>
          <w:szCs w:val="24"/>
          <w:lang w:val="id-ID"/>
        </w:rPr>
        <w:t>t</w:t>
      </w:r>
      <w:r w:rsidRPr="004B5319">
        <w:rPr>
          <w:rFonts w:asciiTheme="majorBidi" w:hAnsiTheme="majorBidi" w:cstheme="majorBidi"/>
          <w:sz w:val="24"/>
          <w:szCs w:val="24"/>
          <w:lang w:val="id-ID"/>
        </w:rPr>
        <w:t xml:space="preserve"> Terhadap Keterampilan Berbicara Bahasa Arab Pada Santri Pondok Pesantren Darul Amanah, Kecamatan Sukorejo, Kabupaten Kendal</w:t>
      </w:r>
      <w:r>
        <w:rPr>
          <w:rFonts w:asciiTheme="majorBidi" w:hAnsiTheme="majorBidi" w:cstheme="majorBidi"/>
          <w:sz w:val="24"/>
          <w:szCs w:val="24"/>
          <w:lang w:val="id-ID"/>
        </w:rPr>
        <w:t xml:space="preserve"> </w:t>
      </w:r>
      <w:r w:rsidRPr="00DC4BC5">
        <w:rPr>
          <w:rFonts w:ascii="Times New Roman" w:hAnsi="Times New Roman" w:cs="Times New Roman"/>
          <w:sz w:val="24"/>
          <w:szCs w:val="24"/>
          <w:lang w:val="id-ID"/>
        </w:rPr>
        <w:t xml:space="preserve">tentunya juga mempunyai kelebihan dan kekurangan. </w:t>
      </w:r>
      <w:r w:rsidRPr="00DC4BC5">
        <w:rPr>
          <w:rFonts w:ascii="Times New Roman" w:hAnsi="Times New Roman" w:cs="Times New Roman"/>
          <w:sz w:val="24"/>
          <w:szCs w:val="24"/>
        </w:rPr>
        <w:t xml:space="preserve">Berikut ini kelebihan dan kekurangan menggunakan </w:t>
      </w:r>
      <w:r>
        <w:rPr>
          <w:rFonts w:ascii="Times New Roman" w:hAnsi="Times New Roman" w:cs="Times New Roman"/>
          <w:sz w:val="24"/>
          <w:szCs w:val="24"/>
          <w:lang w:val="id-ID"/>
        </w:rPr>
        <w:t xml:space="preserve">metode </w:t>
      </w:r>
      <w:r w:rsidRPr="00DC4BC5">
        <w:rPr>
          <w:rFonts w:asciiTheme="majorBidi" w:hAnsiTheme="majorBidi" w:cstheme="majorBidi"/>
          <w:i/>
          <w:iCs/>
          <w:sz w:val="24"/>
          <w:szCs w:val="24"/>
        </w:rPr>
        <w:t>takri̅r</w:t>
      </w:r>
      <w:r w:rsidRPr="00DC4BC5">
        <w:rPr>
          <w:rFonts w:asciiTheme="majorBidi" w:hAnsiTheme="majorBidi" w:cstheme="majorBidi"/>
          <w:sz w:val="24"/>
          <w:szCs w:val="24"/>
        </w:rPr>
        <w:t xml:space="preserve"> </w:t>
      </w:r>
      <w:r w:rsidRPr="00DC4BC5">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DC4BC5">
        <w:rPr>
          <w:rFonts w:asciiTheme="majorBidi" w:hAnsiTheme="majorBidi" w:cstheme="majorBidi"/>
          <w:i/>
          <w:iCs/>
          <w:sz w:val="24"/>
          <w:szCs w:val="24"/>
        </w:rPr>
        <w:t>t</w:t>
      </w:r>
      <w:r w:rsidRPr="00DC4BC5">
        <w:rPr>
          <w:rFonts w:asciiTheme="majorBidi" w:hAnsiTheme="majorBidi" w:cstheme="majorBidi"/>
          <w:sz w:val="24"/>
          <w:szCs w:val="24"/>
        </w:rPr>
        <w:t xml:space="preserve"> terhadap</w:t>
      </w:r>
      <w:r>
        <w:rPr>
          <w:rFonts w:asciiTheme="majorBidi" w:hAnsiTheme="majorBidi" w:cstheme="majorBidi"/>
          <w:sz w:val="24"/>
          <w:szCs w:val="24"/>
        </w:rPr>
        <w:t xml:space="preserve"> keterampilan berbicara bahasa </w:t>
      </w:r>
      <w:r>
        <w:rPr>
          <w:rFonts w:asciiTheme="majorBidi" w:hAnsiTheme="majorBidi" w:cstheme="majorBidi"/>
          <w:sz w:val="24"/>
          <w:szCs w:val="24"/>
          <w:lang w:val="id-ID"/>
        </w:rPr>
        <w:t>A</w:t>
      </w:r>
      <w:r w:rsidRPr="00DC4BC5">
        <w:rPr>
          <w:rFonts w:asciiTheme="majorBidi" w:hAnsiTheme="majorBidi" w:cstheme="majorBidi"/>
          <w:sz w:val="24"/>
          <w:szCs w:val="24"/>
        </w:rPr>
        <w:t>rab</w:t>
      </w:r>
      <w:r w:rsidRPr="00DC4BC5">
        <w:rPr>
          <w:rFonts w:ascii="Times New Roman" w:hAnsi="Times New Roman" w:cs="Times New Roman"/>
          <w:sz w:val="24"/>
          <w:szCs w:val="24"/>
        </w:rPr>
        <w:t xml:space="preserve">. </w:t>
      </w:r>
    </w:p>
    <w:p w:rsidR="00612687" w:rsidRPr="004B5319" w:rsidRDefault="00612687" w:rsidP="00612687">
      <w:pPr>
        <w:pStyle w:val="ListParagraph"/>
        <w:numPr>
          <w:ilvl w:val="0"/>
          <w:numId w:val="4"/>
        </w:numPr>
        <w:spacing w:before="100" w:beforeAutospacing="1" w:after="100" w:afterAutospacing="1" w:line="480" w:lineRule="auto"/>
        <w:jc w:val="both"/>
        <w:rPr>
          <w:rFonts w:ascii="Times New Roman" w:hAnsi="Times New Roman" w:cs="Times New Roman"/>
          <w:b/>
          <w:bCs/>
          <w:sz w:val="24"/>
          <w:szCs w:val="24"/>
          <w:lang w:val="id-ID"/>
        </w:rPr>
      </w:pPr>
      <w:r w:rsidRPr="004B5319">
        <w:rPr>
          <w:rFonts w:ascii="Times New Roman" w:hAnsi="Times New Roman" w:cs="Times New Roman"/>
          <w:b/>
          <w:bCs/>
          <w:sz w:val="24"/>
          <w:szCs w:val="24"/>
          <w:lang w:val="id-ID"/>
        </w:rPr>
        <w:lastRenderedPageBreak/>
        <w:t xml:space="preserve">Kelebihan Penerapan Metode </w:t>
      </w:r>
      <w:r w:rsidRPr="004B5319">
        <w:rPr>
          <w:rFonts w:asciiTheme="majorBidi" w:hAnsiTheme="majorBidi" w:cstheme="majorBidi"/>
          <w:b/>
          <w:bCs/>
          <w:i/>
          <w:iCs/>
          <w:sz w:val="24"/>
          <w:szCs w:val="24"/>
          <w:lang w:val="id-ID"/>
        </w:rPr>
        <w:t>Takri̅r</w:t>
      </w:r>
      <w:r w:rsidRPr="004B5319">
        <w:rPr>
          <w:rFonts w:asciiTheme="majorBidi" w:hAnsiTheme="majorBidi" w:cstheme="majorBidi"/>
          <w:b/>
          <w:bCs/>
          <w:sz w:val="24"/>
          <w:szCs w:val="24"/>
          <w:lang w:val="id-ID"/>
        </w:rPr>
        <w:t xml:space="preserve"> </w:t>
      </w:r>
      <w:r w:rsidRPr="004B5319">
        <w:rPr>
          <w:rFonts w:asciiTheme="majorBidi" w:hAnsiTheme="majorBidi" w:cstheme="majorBidi"/>
          <w:b/>
          <w:bCs/>
          <w:i/>
          <w:iCs/>
          <w:sz w:val="24"/>
          <w:szCs w:val="24"/>
          <w:lang w:val="id-ID"/>
        </w:rPr>
        <w:t>Mufrad</w:t>
      </w:r>
      <m:oMath>
        <m:acc>
          <m:accPr>
            <m:chr m:val="̅"/>
            <m:ctrlPr>
              <w:rPr>
                <w:rFonts w:ascii="Cambria Math" w:hAnsi="Cambria Math" w:cstheme="majorBidi"/>
                <w:b/>
                <w:bCs/>
                <w:i/>
                <w:iCs/>
                <w:sz w:val="24"/>
                <w:szCs w:val="24"/>
              </w:rPr>
            </m:ctrlPr>
          </m:accPr>
          <m:e>
            <m:r>
              <m:rPr>
                <m:sty m:val="bi"/>
              </m:rPr>
              <w:rPr>
                <w:rFonts w:ascii="Cambria Math" w:hAnsi="Cambria Math" w:cstheme="majorBidi"/>
                <w:sz w:val="24"/>
                <w:szCs w:val="24"/>
                <w:lang w:val="id-ID"/>
              </w:rPr>
              <m:t>a</m:t>
            </m:r>
          </m:e>
        </m:acc>
      </m:oMath>
      <w:r w:rsidRPr="004B5319">
        <w:rPr>
          <w:rFonts w:asciiTheme="majorBidi" w:hAnsiTheme="majorBidi" w:cstheme="majorBidi"/>
          <w:b/>
          <w:bCs/>
          <w:i/>
          <w:iCs/>
          <w:sz w:val="24"/>
          <w:szCs w:val="24"/>
          <w:lang w:val="id-ID"/>
        </w:rPr>
        <w:t>t</w:t>
      </w:r>
      <w:r w:rsidRPr="004B5319">
        <w:rPr>
          <w:rFonts w:asciiTheme="majorBidi" w:hAnsiTheme="majorBidi" w:cstheme="majorBidi"/>
          <w:b/>
          <w:bCs/>
          <w:sz w:val="24"/>
          <w:szCs w:val="24"/>
          <w:lang w:val="id-ID"/>
        </w:rPr>
        <w:t xml:space="preserve"> Terhadap Keterampilan Berbicara Bahasa Arab</w:t>
      </w:r>
    </w:p>
    <w:p w:rsidR="00612687" w:rsidRDefault="00612687" w:rsidP="00612687">
      <w:pPr>
        <w:pStyle w:val="ListParagraph"/>
        <w:spacing w:before="100" w:beforeAutospacing="1" w:after="100" w:afterAutospacing="1" w:line="480" w:lineRule="auto"/>
        <w:ind w:firstLine="698"/>
        <w:jc w:val="both"/>
        <w:rPr>
          <w:rFonts w:ascii="Times New Roman" w:hAnsi="Times New Roman" w:cs="Times New Roman"/>
          <w:sz w:val="24"/>
          <w:szCs w:val="24"/>
          <w:lang w:val="id-ID"/>
        </w:rPr>
      </w:pPr>
      <w:r w:rsidRPr="004B5319">
        <w:rPr>
          <w:rFonts w:ascii="Times New Roman" w:hAnsi="Times New Roman" w:cs="Times New Roman"/>
          <w:sz w:val="24"/>
          <w:szCs w:val="24"/>
          <w:lang w:val="id-ID"/>
        </w:rPr>
        <w:t xml:space="preserve">Kelebihan dari penerapan metode </w:t>
      </w:r>
      <w:r w:rsidRPr="004B5319">
        <w:rPr>
          <w:rFonts w:asciiTheme="majorBidi" w:hAnsiTheme="majorBidi" w:cstheme="majorBidi"/>
          <w:i/>
          <w:iCs/>
          <w:sz w:val="24"/>
          <w:szCs w:val="24"/>
          <w:lang w:val="id-ID"/>
        </w:rPr>
        <w:t>takri̅r</w:t>
      </w:r>
      <w:r w:rsidRPr="004B5319">
        <w:rPr>
          <w:rFonts w:asciiTheme="majorBidi" w:hAnsiTheme="majorBidi" w:cstheme="majorBidi"/>
          <w:sz w:val="24"/>
          <w:szCs w:val="24"/>
          <w:lang w:val="id-ID"/>
        </w:rPr>
        <w:t xml:space="preserve"> </w:t>
      </w:r>
      <w:r w:rsidRPr="004B5319">
        <w:rPr>
          <w:rFonts w:asciiTheme="majorBidi" w:hAnsiTheme="majorBidi" w:cstheme="majorBidi"/>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4B5319">
        <w:rPr>
          <w:rFonts w:asciiTheme="majorBidi" w:hAnsiTheme="majorBidi" w:cstheme="majorBidi"/>
          <w:i/>
          <w:iCs/>
          <w:sz w:val="24"/>
          <w:szCs w:val="24"/>
          <w:lang w:val="id-ID"/>
        </w:rPr>
        <w:t>t</w:t>
      </w:r>
      <w:r w:rsidRPr="004B5319">
        <w:rPr>
          <w:rFonts w:asciiTheme="majorBidi" w:hAnsiTheme="majorBidi" w:cstheme="majorBidi"/>
          <w:sz w:val="24"/>
          <w:szCs w:val="24"/>
          <w:lang w:val="id-ID"/>
        </w:rPr>
        <w:t xml:space="preserve"> terhadap keterampilan berbicara bahasa Arab</w:t>
      </w:r>
      <w:r w:rsidRPr="004B5319">
        <w:rPr>
          <w:rFonts w:ascii="Times New Roman" w:hAnsi="Times New Roman" w:cs="Times New Roman"/>
          <w:sz w:val="24"/>
          <w:szCs w:val="24"/>
          <w:lang w:val="id-ID"/>
        </w:rPr>
        <w:t xml:space="preserve"> pada santri Pondok Pesantren Darul Amanah, Kecamatan Sukorejo, Kabupaten Kendal sebagai berikut: </w:t>
      </w:r>
    </w:p>
    <w:p w:rsidR="00612687" w:rsidRPr="004B5319" w:rsidRDefault="00612687" w:rsidP="00612687">
      <w:pPr>
        <w:pStyle w:val="ListParagraph"/>
        <w:numPr>
          <w:ilvl w:val="0"/>
          <w:numId w:val="5"/>
        </w:numPr>
        <w:spacing w:before="100" w:beforeAutospacing="1" w:after="100" w:afterAutospacing="1" w:line="480" w:lineRule="auto"/>
        <w:jc w:val="both"/>
        <w:rPr>
          <w:rFonts w:ascii="Times New Roman" w:hAnsi="Times New Roman" w:cs="Times New Roman"/>
          <w:b/>
          <w:bCs/>
          <w:sz w:val="24"/>
          <w:szCs w:val="24"/>
          <w:lang w:val="id-ID"/>
        </w:rPr>
      </w:pPr>
      <w:r w:rsidRPr="004B5319">
        <w:rPr>
          <w:rFonts w:asciiTheme="majorBidi" w:hAnsiTheme="majorBidi"/>
          <w:sz w:val="24"/>
          <w:szCs w:val="24"/>
          <w:lang w:val="id-ID"/>
        </w:rPr>
        <w:t xml:space="preserve">Penguasaan </w:t>
      </w:r>
      <w:r w:rsidRPr="004B5319">
        <w:rPr>
          <w:rFonts w:asciiTheme="majorBidi" w:hAnsiTheme="majorBidi"/>
          <w:i/>
          <w:iCs/>
          <w:sz w:val="24"/>
          <w:szCs w:val="24"/>
          <w:lang w:val="id-ID"/>
        </w:rPr>
        <w:t>mufradāt</w:t>
      </w:r>
      <w:r w:rsidRPr="004B5319">
        <w:rPr>
          <w:rFonts w:asciiTheme="majorBidi" w:hAnsiTheme="majorBidi"/>
          <w:sz w:val="24"/>
          <w:szCs w:val="24"/>
          <w:lang w:val="id-ID"/>
        </w:rPr>
        <w:t xml:space="preserve"> lebih mudah dipahami dan diingat oleh santri</w:t>
      </w:r>
    </w:p>
    <w:p w:rsidR="00612687" w:rsidRPr="00D83689" w:rsidRDefault="00612687" w:rsidP="00612687">
      <w:pPr>
        <w:pStyle w:val="ListParagraph"/>
        <w:spacing w:before="100" w:beforeAutospacing="1" w:after="100" w:afterAutospacing="1" w:line="480" w:lineRule="auto"/>
        <w:ind w:left="1080" w:firstLine="338"/>
        <w:jc w:val="both"/>
        <w:rPr>
          <w:rFonts w:ascii="Times New Roman" w:hAnsi="Times New Roman" w:cs="Times New Roman"/>
          <w:b/>
          <w:bCs/>
          <w:sz w:val="24"/>
          <w:szCs w:val="24"/>
          <w:lang w:val="id-ID"/>
        </w:rPr>
      </w:pPr>
      <w:r w:rsidRPr="004B5319">
        <w:rPr>
          <w:rFonts w:ascii="Times New Roman" w:hAnsi="Times New Roman" w:cs="Times New Roman"/>
          <w:sz w:val="24"/>
          <w:szCs w:val="24"/>
          <w:lang w:val="id-ID"/>
        </w:rPr>
        <w:t xml:space="preserve">Dalam pembelajaran </w:t>
      </w:r>
      <w:r w:rsidRPr="004B5319">
        <w:rPr>
          <w:rFonts w:ascii="Times New Roman" w:hAnsi="Times New Roman" w:cs="Times New Roman"/>
          <w:i/>
          <w:iCs/>
          <w:sz w:val="24"/>
          <w:szCs w:val="24"/>
          <w:lang w:val="id-ID"/>
        </w:rPr>
        <w:t>mufradāt</w:t>
      </w:r>
      <w:r w:rsidRPr="004B5319">
        <w:rPr>
          <w:rFonts w:ascii="Times New Roman" w:hAnsi="Times New Roman" w:cs="Times New Roman"/>
          <w:sz w:val="24"/>
          <w:szCs w:val="24"/>
          <w:lang w:val="id-ID"/>
        </w:rPr>
        <w:t xml:space="preserve"> bahasa Arab melalui metode </w:t>
      </w:r>
      <w:r w:rsidRPr="004B5319">
        <w:rPr>
          <w:rFonts w:asciiTheme="majorBidi" w:hAnsiTheme="majorBidi"/>
          <w:i/>
          <w:iCs/>
          <w:sz w:val="24"/>
          <w:szCs w:val="24"/>
          <w:lang w:val="id-ID"/>
        </w:rPr>
        <w:t>takri̅r</w:t>
      </w:r>
      <w:r w:rsidRPr="004B5319">
        <w:rPr>
          <w:rFonts w:ascii="Times New Roman" w:hAnsi="Times New Roman" w:cs="Times New Roman"/>
          <w:sz w:val="24"/>
          <w:szCs w:val="24"/>
          <w:lang w:val="id-ID"/>
        </w:rPr>
        <w:t xml:space="preserve"> santri lebih mudah paham dan hafal dibanding dengan pembelajaran yang tidak memanfaatkan penggunaan metode akan terasa monoton. </w:t>
      </w:r>
      <w:r w:rsidRPr="004B5319">
        <w:rPr>
          <w:rFonts w:ascii="Times New Roman" w:hAnsi="Times New Roman" w:cs="Times New Roman"/>
          <w:sz w:val="24"/>
          <w:szCs w:val="24"/>
        </w:rPr>
        <w:t xml:space="preserve">Penggunan </w:t>
      </w:r>
      <w:r w:rsidRPr="004B5319">
        <w:rPr>
          <w:rFonts w:ascii="Times New Roman" w:hAnsi="Times New Roman" w:cs="Times New Roman"/>
          <w:sz w:val="24"/>
          <w:szCs w:val="24"/>
          <w:lang w:val="id-ID"/>
        </w:rPr>
        <w:t xml:space="preserve">metode </w:t>
      </w:r>
      <w:r w:rsidRPr="004B5319">
        <w:rPr>
          <w:rFonts w:asciiTheme="majorBidi" w:hAnsiTheme="majorBidi"/>
          <w:i/>
          <w:iCs/>
          <w:sz w:val="24"/>
          <w:szCs w:val="24"/>
          <w:lang w:val="id-ID"/>
        </w:rPr>
        <w:t>takri̅r</w:t>
      </w:r>
      <w:r w:rsidRPr="004B5319">
        <w:rPr>
          <w:rFonts w:ascii="Times New Roman" w:hAnsi="Times New Roman" w:cs="Times New Roman"/>
          <w:sz w:val="24"/>
          <w:szCs w:val="24"/>
        </w:rPr>
        <w:t xml:space="preserve"> dalam pembelajaran memberikan rasa enjoy sehingga dengan mudah santri dapat memahami </w:t>
      </w:r>
      <w:r w:rsidRPr="004B5319">
        <w:rPr>
          <w:rFonts w:ascii="Times New Roman" w:hAnsi="Times New Roman" w:cs="Times New Roman"/>
          <w:sz w:val="24"/>
          <w:szCs w:val="24"/>
          <w:lang w:val="id-ID"/>
        </w:rPr>
        <w:t xml:space="preserve">dan mengingat </w:t>
      </w:r>
      <w:r w:rsidRPr="004B5319">
        <w:rPr>
          <w:rFonts w:ascii="Times New Roman" w:hAnsi="Times New Roman" w:cs="Times New Roman"/>
          <w:i/>
          <w:iCs/>
          <w:sz w:val="24"/>
          <w:szCs w:val="24"/>
        </w:rPr>
        <w:t>mufradāt</w:t>
      </w:r>
      <w:r w:rsidRPr="004B5319">
        <w:rPr>
          <w:rFonts w:ascii="Times New Roman" w:hAnsi="Times New Roman" w:cs="Times New Roman"/>
          <w:sz w:val="24"/>
          <w:szCs w:val="24"/>
        </w:rPr>
        <w:t xml:space="preserve">. </w:t>
      </w:r>
      <w:r w:rsidRPr="004B5319">
        <w:rPr>
          <w:rFonts w:ascii="Times New Roman" w:hAnsi="Times New Roman" w:cs="Times New Roman"/>
          <w:sz w:val="24"/>
          <w:szCs w:val="24"/>
          <w:lang w:val="id-ID"/>
        </w:rPr>
        <w:t xml:space="preserve">Setelah </w:t>
      </w:r>
      <w:r w:rsidRPr="004B5319">
        <w:rPr>
          <w:rFonts w:ascii="Times New Roman" w:hAnsi="Times New Roman" w:cs="Times New Roman"/>
          <w:sz w:val="24"/>
          <w:szCs w:val="24"/>
        </w:rPr>
        <w:t xml:space="preserve">memahami </w:t>
      </w:r>
      <w:r w:rsidRPr="004B5319">
        <w:rPr>
          <w:rFonts w:ascii="Times New Roman" w:hAnsi="Times New Roman" w:cs="Times New Roman"/>
          <w:sz w:val="24"/>
          <w:szCs w:val="24"/>
          <w:lang w:val="id-ID"/>
        </w:rPr>
        <w:t xml:space="preserve">dan mengingat </w:t>
      </w:r>
      <w:r w:rsidRPr="004B5319">
        <w:rPr>
          <w:rFonts w:ascii="Times New Roman" w:hAnsi="Times New Roman" w:cs="Times New Roman"/>
          <w:i/>
          <w:iCs/>
          <w:sz w:val="24"/>
          <w:szCs w:val="24"/>
        </w:rPr>
        <w:t>mufradāt</w:t>
      </w:r>
      <w:r w:rsidRPr="004B5319">
        <w:rPr>
          <w:rFonts w:ascii="Times New Roman" w:hAnsi="Times New Roman" w:cs="Times New Roman"/>
          <w:sz w:val="24"/>
          <w:szCs w:val="24"/>
          <w:lang w:val="id-ID"/>
        </w:rPr>
        <w:t xml:space="preserve"> tersebut mereka akan mudah merangkai beberapa </w:t>
      </w:r>
      <w:r w:rsidRPr="004B5319">
        <w:rPr>
          <w:rFonts w:ascii="Times New Roman" w:hAnsi="Times New Roman" w:cs="Times New Roman"/>
          <w:i/>
          <w:iCs/>
          <w:sz w:val="24"/>
          <w:szCs w:val="24"/>
        </w:rPr>
        <w:t>mufradā</w:t>
      </w:r>
      <w:r w:rsidRPr="004B5319">
        <w:rPr>
          <w:rFonts w:ascii="Times New Roman" w:hAnsi="Times New Roman" w:cs="Times New Roman"/>
          <w:i/>
          <w:iCs/>
          <w:sz w:val="24"/>
          <w:szCs w:val="24"/>
          <w:lang w:val="id-ID"/>
        </w:rPr>
        <w:t xml:space="preserve">t </w:t>
      </w:r>
      <w:r w:rsidRPr="004B5319">
        <w:rPr>
          <w:rFonts w:ascii="Times New Roman" w:hAnsi="Times New Roman" w:cs="Times New Roman"/>
          <w:sz w:val="24"/>
          <w:szCs w:val="24"/>
          <w:lang w:val="id-ID"/>
        </w:rPr>
        <w:t xml:space="preserve">yang dimiliki menjadi sebuah kalimat dan dituangkan dalam bentuk lisan maupun tulisan. Hal ini sependapat dengan </w:t>
      </w:r>
      <w:r w:rsidRPr="004B5319">
        <w:rPr>
          <w:rFonts w:asciiTheme="majorBidi" w:hAnsiTheme="majorBidi" w:cstheme="majorBidi"/>
          <w:sz w:val="24"/>
          <w:szCs w:val="24"/>
          <w:lang w:val="id-ID"/>
        </w:rPr>
        <w:t>penjelasa pada bab II bahwa</w:t>
      </w:r>
      <w:r w:rsidRPr="004B5319">
        <w:rPr>
          <w:rFonts w:asciiTheme="majorBidi" w:hAnsiTheme="majorBidi" w:cstheme="majorBidi"/>
          <w:sz w:val="24"/>
          <w:szCs w:val="24"/>
        </w:rPr>
        <w:t>,</w:t>
      </w:r>
      <w:r w:rsidRPr="004B5319">
        <w:rPr>
          <w:rFonts w:asciiTheme="majorBidi" w:hAnsiTheme="majorBidi" w:cstheme="majorBidi"/>
          <w:sz w:val="24"/>
          <w:szCs w:val="24"/>
          <w:lang w:val="id-ID"/>
        </w:rPr>
        <w:t xml:space="preserve"> dengan pengulangan,</w:t>
      </w:r>
      <w:r w:rsidRPr="004B5319">
        <w:rPr>
          <w:rFonts w:asciiTheme="majorBidi" w:hAnsiTheme="majorBidi" w:cstheme="majorBidi"/>
          <w:sz w:val="24"/>
          <w:szCs w:val="24"/>
        </w:rPr>
        <w:t xml:space="preserve"> pengalaman-pengalaman belajar maka akan semakin memperkuat hubungan stimulus dan respons. Pandangan psikologi kondisioning juga memberikan dasar yang kokoh bagi pentingnya proses latihan.</w:t>
      </w:r>
      <w:r>
        <w:rPr>
          <w:rStyle w:val="FootnoteReference"/>
          <w:rFonts w:asciiTheme="majorBidi" w:hAnsiTheme="majorBidi" w:cstheme="majorBidi"/>
          <w:sz w:val="24"/>
          <w:szCs w:val="24"/>
        </w:rPr>
        <w:footnoteReference w:id="19"/>
      </w:r>
    </w:p>
    <w:p w:rsidR="00612687" w:rsidRDefault="00612687" w:rsidP="00612687">
      <w:pPr>
        <w:pStyle w:val="ListParagraph"/>
        <w:numPr>
          <w:ilvl w:val="0"/>
          <w:numId w:val="5"/>
        </w:numPr>
        <w:spacing w:line="480" w:lineRule="auto"/>
        <w:jc w:val="both"/>
        <w:rPr>
          <w:rFonts w:ascii="Times New Roman" w:hAnsi="Times New Roman" w:cs="Times New Roman"/>
          <w:i/>
          <w:iCs/>
          <w:sz w:val="24"/>
          <w:szCs w:val="24"/>
          <w:lang w:val="id-ID"/>
        </w:rPr>
      </w:pPr>
      <w:r w:rsidRPr="000D075F">
        <w:rPr>
          <w:rFonts w:ascii="Times New Roman" w:hAnsi="Times New Roman" w:cs="Times New Roman"/>
          <w:sz w:val="24"/>
          <w:szCs w:val="24"/>
        </w:rPr>
        <w:lastRenderedPageBreak/>
        <w:t>Tidak</w:t>
      </w:r>
      <w:r>
        <w:rPr>
          <w:rFonts w:ascii="Times New Roman" w:hAnsi="Times New Roman" w:cs="Times New Roman"/>
          <w:sz w:val="24"/>
          <w:szCs w:val="24"/>
        </w:rPr>
        <w:t xml:space="preserve"> membutuhkan waktu yang relati</w:t>
      </w:r>
      <w:r>
        <w:rPr>
          <w:rFonts w:ascii="Times New Roman" w:hAnsi="Times New Roman" w:cs="Times New Roman"/>
          <w:sz w:val="24"/>
          <w:szCs w:val="24"/>
          <w:lang w:val="id-ID"/>
        </w:rPr>
        <w:t>f</w:t>
      </w:r>
      <w:r w:rsidRPr="000D075F">
        <w:rPr>
          <w:rFonts w:ascii="Times New Roman" w:hAnsi="Times New Roman" w:cs="Times New Roman"/>
          <w:sz w:val="24"/>
          <w:szCs w:val="24"/>
        </w:rPr>
        <w:t xml:space="preserve"> lama untuk menghafal </w:t>
      </w:r>
      <w:r w:rsidRPr="008F69E0">
        <w:rPr>
          <w:rFonts w:ascii="Times New Roman" w:hAnsi="Times New Roman" w:cs="Times New Roman"/>
          <w:i/>
          <w:iCs/>
          <w:sz w:val="24"/>
          <w:szCs w:val="24"/>
        </w:rPr>
        <w:t>mufradāt</w:t>
      </w:r>
    </w:p>
    <w:p w:rsidR="00612687" w:rsidRDefault="00612687" w:rsidP="00612687">
      <w:pPr>
        <w:pStyle w:val="ListParagraph"/>
        <w:spacing w:line="480" w:lineRule="auto"/>
        <w:ind w:left="1080" w:firstLine="338"/>
        <w:jc w:val="both"/>
        <w:rPr>
          <w:rFonts w:asciiTheme="majorBidi" w:hAnsiTheme="majorBidi" w:cstheme="majorBidi"/>
          <w:sz w:val="24"/>
          <w:szCs w:val="24"/>
          <w:lang w:val="id-ID"/>
        </w:rPr>
      </w:pPr>
      <w:r w:rsidRPr="004B5319">
        <w:rPr>
          <w:rFonts w:asciiTheme="majorBidi" w:hAnsiTheme="majorBidi" w:cstheme="majorBidi"/>
          <w:sz w:val="24"/>
          <w:szCs w:val="24"/>
          <w:lang w:val="id-ID"/>
        </w:rPr>
        <w:t xml:space="preserve">Dengan menerapkan metode </w:t>
      </w:r>
      <w:r w:rsidRPr="004B5319">
        <w:rPr>
          <w:rFonts w:asciiTheme="majorBidi" w:hAnsiTheme="majorBidi" w:cstheme="majorBidi"/>
          <w:i/>
          <w:iCs/>
          <w:sz w:val="24"/>
          <w:szCs w:val="24"/>
          <w:lang w:val="id-ID"/>
        </w:rPr>
        <w:t xml:space="preserve">takri̅r </w:t>
      </w:r>
      <w:r w:rsidRPr="004B5319">
        <w:rPr>
          <w:rFonts w:asciiTheme="majorBidi" w:hAnsiTheme="majorBidi" w:cstheme="majorBidi"/>
          <w:sz w:val="24"/>
          <w:szCs w:val="24"/>
          <w:lang w:val="id-ID"/>
        </w:rPr>
        <w:t xml:space="preserve">para santri sangat terbantu menghafal </w:t>
      </w:r>
      <w:r w:rsidRPr="004B5319">
        <w:rPr>
          <w:rFonts w:asciiTheme="majorBidi" w:hAnsiTheme="majorBidi" w:cstheme="majorBidi"/>
          <w:i/>
          <w:iCs/>
          <w:sz w:val="24"/>
          <w:szCs w:val="24"/>
        </w:rPr>
        <w:t>mufradāt</w:t>
      </w:r>
      <w:r w:rsidRPr="004B5319">
        <w:rPr>
          <w:rFonts w:asciiTheme="majorBidi" w:hAnsiTheme="majorBidi" w:cstheme="majorBidi"/>
          <w:sz w:val="24"/>
          <w:szCs w:val="24"/>
          <w:lang w:val="id-ID"/>
        </w:rPr>
        <w:t xml:space="preserve"> dalam waktu yang cukup singkat. Karena dalam penerapannya menggunakan teknik pengulangan sebanyak-banyaknya sampai mereka hafal. </w:t>
      </w:r>
      <w:r w:rsidRPr="004B5319">
        <w:rPr>
          <w:rFonts w:ascii="Times New Roman" w:hAnsi="Times New Roman" w:cs="Times New Roman"/>
          <w:sz w:val="24"/>
          <w:szCs w:val="24"/>
        </w:rPr>
        <w:t xml:space="preserve">Penggunaan </w:t>
      </w:r>
      <w:r w:rsidRPr="004B5319">
        <w:rPr>
          <w:rFonts w:asciiTheme="majorBidi" w:hAnsiTheme="majorBidi" w:cstheme="majorBidi"/>
          <w:sz w:val="24"/>
          <w:szCs w:val="24"/>
          <w:lang w:val="id-ID"/>
        </w:rPr>
        <w:t xml:space="preserve">metode </w:t>
      </w:r>
      <w:r w:rsidRPr="004B5319">
        <w:rPr>
          <w:rFonts w:asciiTheme="majorBidi" w:hAnsiTheme="majorBidi" w:cstheme="majorBidi"/>
          <w:i/>
          <w:iCs/>
          <w:sz w:val="24"/>
          <w:szCs w:val="24"/>
          <w:lang w:val="id-ID"/>
        </w:rPr>
        <w:t xml:space="preserve">takri̅r </w:t>
      </w:r>
      <w:r w:rsidRPr="004B5319">
        <w:rPr>
          <w:rFonts w:ascii="Times New Roman" w:hAnsi="Times New Roman" w:cs="Times New Roman"/>
          <w:sz w:val="24"/>
          <w:szCs w:val="24"/>
        </w:rPr>
        <w:t>pada santri ini telah berhasil membangkitkan rasa semangat dan antusias yang besar. Sehingga kesan pembelajaran yang diterima santri dapat tersampaikan dengan baik. Respon</w:t>
      </w:r>
      <w:r w:rsidRPr="004B5319">
        <w:rPr>
          <w:rFonts w:ascii="Times New Roman" w:hAnsi="Times New Roman" w:cs="Times New Roman"/>
          <w:sz w:val="24"/>
          <w:szCs w:val="24"/>
          <w:lang w:val="id-ID"/>
        </w:rPr>
        <w:t xml:space="preserve">s </w:t>
      </w:r>
      <w:r w:rsidRPr="004B5319">
        <w:rPr>
          <w:rFonts w:ascii="Times New Roman" w:hAnsi="Times New Roman" w:cs="Times New Roman"/>
          <w:sz w:val="24"/>
          <w:szCs w:val="24"/>
        </w:rPr>
        <w:t xml:space="preserve">pembelajaran yang baik merupakan kunci utama dalam memudahkan santri mengikuti proses pembelajaran, dan waktu yang dibutuhkan untuk menghafal </w:t>
      </w:r>
      <w:r w:rsidRPr="004B5319">
        <w:rPr>
          <w:rFonts w:ascii="Times New Roman" w:hAnsi="Times New Roman" w:cs="Times New Roman"/>
          <w:i/>
          <w:iCs/>
          <w:sz w:val="24"/>
          <w:szCs w:val="24"/>
        </w:rPr>
        <w:t xml:space="preserve">mufradāt </w:t>
      </w:r>
      <w:r w:rsidRPr="004B5319">
        <w:rPr>
          <w:rFonts w:ascii="Times New Roman" w:hAnsi="Times New Roman" w:cs="Times New Roman"/>
          <w:sz w:val="24"/>
          <w:szCs w:val="24"/>
        </w:rPr>
        <w:t>tidak akan lama.</w:t>
      </w:r>
      <w:r w:rsidRPr="004B5319">
        <w:rPr>
          <w:rFonts w:ascii="Times New Roman" w:hAnsi="Times New Roman" w:cs="Times New Roman"/>
          <w:sz w:val="24"/>
          <w:szCs w:val="24"/>
          <w:lang w:val="id-ID"/>
        </w:rPr>
        <w:t xml:space="preserve"> Hal ini selaras dengan penjabaran pada bab II </w:t>
      </w:r>
      <w:r w:rsidRPr="004B5319">
        <w:rPr>
          <w:rFonts w:asciiTheme="majorBidi" w:hAnsiTheme="majorBidi" w:cstheme="majorBidi"/>
          <w:sz w:val="24"/>
          <w:szCs w:val="24"/>
        </w:rPr>
        <w:t xml:space="preserve">Psikologi Asosiasi atau Connecsionisme yang tokohnya adalah Trorndike </w:t>
      </w:r>
      <w:r w:rsidRPr="004B5319">
        <w:rPr>
          <w:rFonts w:asciiTheme="majorBidi" w:hAnsiTheme="majorBidi" w:cstheme="majorBidi"/>
          <w:sz w:val="24"/>
          <w:szCs w:val="24"/>
          <w:lang w:val="id-ID"/>
        </w:rPr>
        <w:t xml:space="preserve">yang </w:t>
      </w:r>
      <w:r w:rsidRPr="004B5319">
        <w:rPr>
          <w:rFonts w:asciiTheme="majorBidi" w:hAnsiTheme="majorBidi" w:cstheme="majorBidi"/>
          <w:sz w:val="24"/>
          <w:szCs w:val="24"/>
        </w:rPr>
        <w:t>mengemukakan belajar adalah pembentukan hubungan antara stimulus dan respons, dan pengulangan terhadap pengamalan-pengalaman itu memperbesar peluang timbulnya respons benar.</w:t>
      </w:r>
      <w:r>
        <w:rPr>
          <w:rStyle w:val="FootnoteReference"/>
          <w:rFonts w:asciiTheme="majorBidi" w:hAnsiTheme="majorBidi" w:cstheme="majorBidi"/>
          <w:sz w:val="24"/>
          <w:szCs w:val="24"/>
        </w:rPr>
        <w:footnoteReference w:id="20"/>
      </w:r>
      <w:r w:rsidRPr="004B5319">
        <w:rPr>
          <w:rFonts w:asciiTheme="majorBidi" w:hAnsiTheme="majorBidi" w:cstheme="majorBidi"/>
          <w:sz w:val="24"/>
          <w:szCs w:val="24"/>
          <w:lang w:val="id-ID"/>
        </w:rPr>
        <w:t xml:space="preserve"> Artinya respons dari seorang santri juga berpengaruh terhadap hasil belajarnya. Hasil belajar yang dimaksud di sini ialah kemahiran santri dalam menguasai empat aspek kemahiran berbahasa yaitu kemahiran membaca, menulis, mendengarkan dan berbicara.</w:t>
      </w:r>
    </w:p>
    <w:p w:rsidR="00612687" w:rsidRPr="004B5319" w:rsidRDefault="00612687" w:rsidP="00612687">
      <w:pPr>
        <w:pStyle w:val="ListParagraph"/>
        <w:numPr>
          <w:ilvl w:val="0"/>
          <w:numId w:val="5"/>
        </w:numPr>
        <w:spacing w:line="480" w:lineRule="auto"/>
        <w:jc w:val="both"/>
        <w:rPr>
          <w:rFonts w:ascii="Times New Roman" w:hAnsi="Times New Roman" w:cs="Times New Roman"/>
          <w:i/>
          <w:iCs/>
          <w:sz w:val="24"/>
          <w:szCs w:val="24"/>
          <w:lang w:val="id-ID"/>
        </w:rPr>
      </w:pPr>
      <w:r w:rsidRPr="004B5319">
        <w:rPr>
          <w:rFonts w:ascii="Times New Roman" w:hAnsi="Times New Roman" w:cs="Times New Roman"/>
          <w:sz w:val="24"/>
          <w:szCs w:val="24"/>
        </w:rPr>
        <w:lastRenderedPageBreak/>
        <w:t xml:space="preserve">Berpengaruh pada jumlah </w:t>
      </w:r>
      <w:r w:rsidRPr="004B5319">
        <w:rPr>
          <w:rFonts w:ascii="Times New Roman" w:hAnsi="Times New Roman" w:cs="Times New Roman"/>
          <w:i/>
          <w:iCs/>
          <w:sz w:val="24"/>
          <w:szCs w:val="24"/>
        </w:rPr>
        <w:t>mufradāt</w:t>
      </w:r>
      <w:r w:rsidRPr="004B5319">
        <w:rPr>
          <w:rFonts w:ascii="Times New Roman" w:hAnsi="Times New Roman" w:cs="Times New Roman"/>
          <w:sz w:val="24"/>
          <w:szCs w:val="24"/>
        </w:rPr>
        <w:t xml:space="preserve"> menjadi lebih banyak dikuasai</w:t>
      </w:r>
    </w:p>
    <w:p w:rsidR="00612687" w:rsidRDefault="00612687" w:rsidP="00612687">
      <w:pPr>
        <w:pStyle w:val="ListParagraph"/>
        <w:spacing w:line="480" w:lineRule="auto"/>
        <w:ind w:left="1080" w:firstLine="360"/>
        <w:jc w:val="both"/>
        <w:rPr>
          <w:rFonts w:asciiTheme="majorBidi" w:hAnsiTheme="majorBidi" w:cstheme="majorBidi"/>
          <w:sz w:val="24"/>
          <w:szCs w:val="24"/>
          <w:lang w:val="id-ID"/>
        </w:rPr>
      </w:pPr>
      <w:r w:rsidRPr="004B5319">
        <w:rPr>
          <w:rFonts w:asciiTheme="majorBidi" w:hAnsiTheme="majorBidi" w:cstheme="majorBidi"/>
          <w:sz w:val="24"/>
          <w:szCs w:val="24"/>
          <w:lang w:val="id-ID"/>
        </w:rPr>
        <w:t xml:space="preserve">Metode </w:t>
      </w:r>
      <w:r w:rsidRPr="004B5319">
        <w:rPr>
          <w:rFonts w:asciiTheme="majorBidi" w:hAnsiTheme="majorBidi" w:cstheme="majorBidi"/>
          <w:i/>
          <w:iCs/>
          <w:sz w:val="24"/>
          <w:szCs w:val="24"/>
          <w:lang w:val="id-ID"/>
        </w:rPr>
        <w:t>takri̅r</w:t>
      </w:r>
      <w:r w:rsidRPr="004B5319">
        <w:rPr>
          <w:rFonts w:asciiTheme="majorBidi" w:hAnsiTheme="majorBidi" w:cstheme="majorBidi"/>
          <w:sz w:val="24"/>
          <w:szCs w:val="24"/>
          <w:lang w:val="id-ID"/>
        </w:rPr>
        <w:t xml:space="preserve"> sangat membantu dalam menambah </w:t>
      </w:r>
      <w:r w:rsidRPr="004B5319">
        <w:rPr>
          <w:rFonts w:asciiTheme="majorBidi" w:hAnsiTheme="majorBidi" w:cstheme="majorBidi"/>
          <w:i/>
          <w:iCs/>
          <w:sz w:val="24"/>
          <w:szCs w:val="24"/>
        </w:rPr>
        <w:t>mufradāt</w:t>
      </w:r>
      <w:r w:rsidRPr="004B5319">
        <w:rPr>
          <w:rFonts w:asciiTheme="majorBidi" w:hAnsiTheme="majorBidi" w:cstheme="majorBidi"/>
          <w:sz w:val="24"/>
          <w:szCs w:val="24"/>
          <w:lang w:val="id-ID"/>
        </w:rPr>
        <w:t xml:space="preserve"> yang dimiliki para santri. Penerapan bahasa dengan menerapkan sistem </w:t>
      </w:r>
      <w:r w:rsidRPr="004B5319">
        <w:rPr>
          <w:rFonts w:asciiTheme="majorBidi" w:hAnsiTheme="majorBidi" w:cstheme="majorBidi"/>
          <w:i/>
          <w:iCs/>
          <w:sz w:val="24"/>
          <w:szCs w:val="24"/>
          <w:lang w:val="id-ID"/>
        </w:rPr>
        <w:t>bilingual</w:t>
      </w:r>
      <w:r w:rsidRPr="004B5319">
        <w:rPr>
          <w:rFonts w:asciiTheme="majorBidi" w:hAnsiTheme="majorBidi" w:cstheme="majorBidi"/>
          <w:sz w:val="24"/>
          <w:szCs w:val="24"/>
          <w:lang w:val="id-ID"/>
        </w:rPr>
        <w:t xml:space="preserve"> dalam aktivitas seharinya mengharuskan santri selalu mengembangkan penguasaan </w:t>
      </w:r>
      <w:r w:rsidRPr="004B5319">
        <w:rPr>
          <w:rFonts w:asciiTheme="majorBidi" w:hAnsiTheme="majorBidi" w:cstheme="majorBidi"/>
          <w:i/>
          <w:iCs/>
          <w:sz w:val="24"/>
          <w:szCs w:val="24"/>
          <w:lang w:val="id-ID"/>
        </w:rPr>
        <w:t xml:space="preserve">mufradāt, </w:t>
      </w:r>
      <w:r w:rsidRPr="004B5319">
        <w:rPr>
          <w:rFonts w:asciiTheme="majorBidi" w:hAnsiTheme="majorBidi" w:cstheme="majorBidi"/>
          <w:sz w:val="24"/>
          <w:szCs w:val="24"/>
          <w:lang w:val="id-ID"/>
        </w:rPr>
        <w:t xml:space="preserve">dengan kemampuan menghafal santri yang berbeda-beda hal tersebut menjadi beban tersendiri. Akan tetapi adanya penerapan metode </w:t>
      </w:r>
      <w:r w:rsidRPr="004B5319">
        <w:rPr>
          <w:rFonts w:asciiTheme="majorBidi" w:hAnsiTheme="majorBidi" w:cstheme="majorBidi"/>
          <w:i/>
          <w:iCs/>
          <w:sz w:val="24"/>
          <w:szCs w:val="24"/>
          <w:lang w:val="id-ID"/>
        </w:rPr>
        <w:t>takri̅r</w:t>
      </w:r>
      <w:r w:rsidRPr="004B5319">
        <w:rPr>
          <w:rFonts w:asciiTheme="majorBidi" w:hAnsiTheme="majorBidi" w:cstheme="majorBidi"/>
          <w:sz w:val="24"/>
          <w:szCs w:val="24"/>
          <w:lang w:val="id-ID"/>
        </w:rPr>
        <w:t xml:space="preserve"> </w:t>
      </w:r>
      <w:r w:rsidRPr="004B5319">
        <w:rPr>
          <w:rFonts w:asciiTheme="majorBidi" w:hAnsiTheme="majorBidi" w:cstheme="majorBidi"/>
          <w:i/>
          <w:iCs/>
          <w:sz w:val="24"/>
          <w:szCs w:val="24"/>
          <w:lang w:val="id-ID"/>
        </w:rPr>
        <w:t xml:space="preserve">mufradāt </w:t>
      </w:r>
      <w:r w:rsidRPr="004B5319">
        <w:rPr>
          <w:rFonts w:asciiTheme="majorBidi" w:hAnsiTheme="majorBidi" w:cstheme="majorBidi"/>
          <w:sz w:val="24"/>
          <w:szCs w:val="24"/>
          <w:lang w:val="id-ID"/>
        </w:rPr>
        <w:t xml:space="preserve">merubah </w:t>
      </w:r>
      <w:r w:rsidRPr="004B5319">
        <w:rPr>
          <w:rFonts w:asciiTheme="majorBidi" w:hAnsiTheme="majorBidi" w:cstheme="majorBidi"/>
          <w:i/>
          <w:iCs/>
          <w:sz w:val="24"/>
          <w:szCs w:val="24"/>
          <w:lang w:val="id-ID"/>
        </w:rPr>
        <w:t>mindset</w:t>
      </w:r>
      <w:r w:rsidRPr="004B5319">
        <w:rPr>
          <w:rFonts w:asciiTheme="majorBidi" w:hAnsiTheme="majorBidi" w:cstheme="majorBidi"/>
          <w:sz w:val="24"/>
          <w:szCs w:val="24"/>
          <w:lang w:val="id-ID"/>
        </w:rPr>
        <w:t xml:space="preserve"> santri tentang hafalan adalah sebuah beban, namun justru santri merasa </w:t>
      </w:r>
      <w:r w:rsidRPr="004B5319">
        <w:rPr>
          <w:rFonts w:asciiTheme="majorBidi" w:hAnsiTheme="majorBidi" w:cstheme="majorBidi"/>
          <w:i/>
          <w:iCs/>
          <w:sz w:val="24"/>
          <w:szCs w:val="24"/>
          <w:lang w:val="id-ID"/>
        </w:rPr>
        <w:t>enjoy</w:t>
      </w:r>
      <w:r w:rsidRPr="004B5319">
        <w:rPr>
          <w:rFonts w:asciiTheme="majorBidi" w:hAnsiTheme="majorBidi" w:cstheme="majorBidi"/>
          <w:sz w:val="24"/>
          <w:szCs w:val="24"/>
          <w:lang w:val="id-ID"/>
        </w:rPr>
        <w:t xml:space="preserve"> dengan penerapan metode </w:t>
      </w:r>
      <w:r w:rsidRPr="004B5319">
        <w:rPr>
          <w:rFonts w:asciiTheme="majorBidi" w:hAnsiTheme="majorBidi" w:cstheme="majorBidi"/>
          <w:i/>
          <w:iCs/>
          <w:sz w:val="24"/>
          <w:szCs w:val="24"/>
          <w:lang w:val="id-ID"/>
        </w:rPr>
        <w:t>takri̅r</w:t>
      </w:r>
      <w:r w:rsidRPr="004B5319">
        <w:rPr>
          <w:rFonts w:asciiTheme="majorBidi" w:hAnsiTheme="majorBidi" w:cstheme="majorBidi"/>
          <w:sz w:val="24"/>
          <w:szCs w:val="24"/>
          <w:lang w:val="id-ID"/>
        </w:rPr>
        <w:t xml:space="preserve"> </w:t>
      </w:r>
      <w:r w:rsidRPr="004B5319">
        <w:rPr>
          <w:rFonts w:asciiTheme="majorBidi" w:hAnsiTheme="majorBidi" w:cstheme="majorBidi"/>
          <w:i/>
          <w:iCs/>
          <w:sz w:val="24"/>
          <w:szCs w:val="24"/>
          <w:lang w:val="id-ID"/>
        </w:rPr>
        <w:t>mufradāt</w:t>
      </w:r>
      <w:r w:rsidRPr="004B5319">
        <w:rPr>
          <w:rFonts w:asciiTheme="majorBidi" w:hAnsiTheme="majorBidi" w:cstheme="majorBidi"/>
          <w:sz w:val="24"/>
          <w:szCs w:val="24"/>
          <w:lang w:val="id-ID"/>
        </w:rPr>
        <w:t xml:space="preserve">. Dalam sehari biasaya santri mampu menghafal lima sampai sepuluh </w:t>
      </w:r>
      <w:r w:rsidRPr="004B5319">
        <w:rPr>
          <w:rFonts w:asciiTheme="majorBidi" w:hAnsiTheme="majorBidi" w:cstheme="majorBidi"/>
          <w:i/>
          <w:iCs/>
          <w:sz w:val="24"/>
          <w:szCs w:val="24"/>
          <w:lang w:val="id-ID"/>
        </w:rPr>
        <w:t xml:space="preserve">mufradāt </w:t>
      </w:r>
      <w:r w:rsidRPr="004B5319">
        <w:rPr>
          <w:rFonts w:asciiTheme="majorBidi" w:hAnsiTheme="majorBidi" w:cstheme="majorBidi"/>
          <w:sz w:val="24"/>
          <w:szCs w:val="24"/>
          <w:lang w:val="id-ID"/>
        </w:rPr>
        <w:t>termasuk penerapannya dalam sebuah kalimat.</w:t>
      </w:r>
    </w:p>
    <w:p w:rsidR="00612687" w:rsidRDefault="00612687" w:rsidP="00612687">
      <w:pPr>
        <w:pStyle w:val="ListParagraph"/>
        <w:spacing w:line="480" w:lineRule="auto"/>
        <w:ind w:left="1080" w:firstLine="360"/>
        <w:jc w:val="both"/>
        <w:rPr>
          <w:rFonts w:asciiTheme="majorBidi" w:hAnsiTheme="majorBidi" w:cstheme="majorBidi"/>
          <w:sz w:val="24"/>
          <w:szCs w:val="24"/>
          <w:lang w:val="id-ID"/>
        </w:rPr>
      </w:pPr>
      <w:r w:rsidRPr="004B5319">
        <w:rPr>
          <w:rFonts w:asciiTheme="majorBidi" w:hAnsiTheme="majorBidi" w:cstheme="majorBidi"/>
          <w:sz w:val="24"/>
          <w:szCs w:val="24"/>
          <w:lang w:val="id-ID"/>
        </w:rPr>
        <w:t xml:space="preserve">Hal ini sependapat dengan </w:t>
      </w:r>
      <w:r w:rsidRPr="004B5319">
        <w:rPr>
          <w:rFonts w:asciiTheme="majorBidi" w:hAnsiTheme="majorBidi" w:cstheme="majorBidi"/>
          <w:sz w:val="24"/>
          <w:szCs w:val="24"/>
        </w:rPr>
        <w:t>Dr. Ahmad Tafsir dalam bukunya yang menjelaskan bahwa inti pembiasaan adalah pengulangan. Karena pembiasaan berintikan pengulangan, maka metode pembiasaan juga berguna untuk menguatkan hafalan.</w:t>
      </w:r>
      <w:r>
        <w:rPr>
          <w:rStyle w:val="FootnoteReference"/>
          <w:rFonts w:asciiTheme="majorBidi" w:hAnsiTheme="majorBidi" w:cstheme="majorBidi"/>
          <w:sz w:val="24"/>
          <w:szCs w:val="24"/>
        </w:rPr>
        <w:footnoteReference w:id="21"/>
      </w:r>
    </w:p>
    <w:p w:rsidR="00612687" w:rsidRDefault="00612687" w:rsidP="00612687">
      <w:pPr>
        <w:pStyle w:val="ListParagraph"/>
        <w:spacing w:line="480" w:lineRule="auto"/>
        <w:ind w:left="1080" w:firstLine="360"/>
        <w:jc w:val="both"/>
        <w:rPr>
          <w:rFonts w:asciiTheme="majorBidi" w:hAnsiTheme="majorBidi" w:cstheme="majorBidi"/>
          <w:sz w:val="24"/>
          <w:szCs w:val="24"/>
          <w:lang w:val="id-ID"/>
        </w:rPr>
      </w:pPr>
    </w:p>
    <w:p w:rsidR="00612687" w:rsidRPr="00D83689" w:rsidRDefault="00612687" w:rsidP="00612687">
      <w:pPr>
        <w:pStyle w:val="ListParagraph"/>
        <w:spacing w:line="480" w:lineRule="auto"/>
        <w:ind w:left="1080" w:firstLine="360"/>
        <w:jc w:val="both"/>
        <w:rPr>
          <w:rFonts w:asciiTheme="majorBidi" w:hAnsiTheme="majorBidi" w:cstheme="majorBidi"/>
          <w:sz w:val="24"/>
          <w:szCs w:val="24"/>
          <w:lang w:val="id-ID"/>
        </w:rPr>
      </w:pPr>
    </w:p>
    <w:p w:rsidR="00612687" w:rsidRPr="004B5319" w:rsidRDefault="00612687" w:rsidP="00612687">
      <w:pPr>
        <w:pStyle w:val="ListParagraph"/>
        <w:numPr>
          <w:ilvl w:val="0"/>
          <w:numId w:val="4"/>
        </w:numPr>
        <w:spacing w:before="100" w:beforeAutospacing="1" w:after="100" w:afterAutospacing="1" w:line="480" w:lineRule="auto"/>
        <w:jc w:val="both"/>
        <w:rPr>
          <w:rFonts w:asciiTheme="majorBidi" w:hAnsiTheme="majorBidi" w:cstheme="majorBidi"/>
          <w:b/>
          <w:bCs/>
          <w:sz w:val="24"/>
          <w:szCs w:val="24"/>
          <w:lang w:val="id-ID"/>
        </w:rPr>
      </w:pPr>
      <w:r w:rsidRPr="00E04BAF">
        <w:rPr>
          <w:rFonts w:ascii="Times New Roman" w:hAnsi="Times New Roman" w:cs="Times New Roman"/>
          <w:b/>
          <w:bCs/>
          <w:lang w:val="id-ID"/>
        </w:rPr>
        <w:t xml:space="preserve">Kekurangan </w:t>
      </w:r>
      <w:r w:rsidRPr="00E04BAF">
        <w:rPr>
          <w:rFonts w:asciiTheme="majorBidi" w:hAnsiTheme="majorBidi"/>
          <w:b/>
          <w:bCs/>
          <w:sz w:val="24"/>
          <w:szCs w:val="24"/>
          <w:lang w:val="id-ID"/>
        </w:rPr>
        <w:t xml:space="preserve">Metode </w:t>
      </w:r>
      <w:r>
        <w:rPr>
          <w:rFonts w:asciiTheme="majorBidi" w:hAnsiTheme="majorBidi"/>
          <w:b/>
          <w:bCs/>
          <w:i/>
          <w:iCs/>
          <w:sz w:val="24"/>
          <w:szCs w:val="24"/>
          <w:lang w:val="id-ID"/>
        </w:rPr>
        <w:t>Takri̅r</w:t>
      </w:r>
      <w:r w:rsidRPr="00E04BAF">
        <w:rPr>
          <w:rFonts w:asciiTheme="majorBidi" w:hAnsiTheme="majorBidi"/>
          <w:b/>
          <w:bCs/>
          <w:sz w:val="24"/>
          <w:szCs w:val="24"/>
          <w:lang w:val="id-ID"/>
        </w:rPr>
        <w:t xml:space="preserve"> </w:t>
      </w:r>
      <w:r w:rsidRPr="00E04BAF">
        <w:rPr>
          <w:rFonts w:asciiTheme="majorBidi" w:hAnsiTheme="majorBidi"/>
          <w:b/>
          <w:bCs/>
          <w:i/>
          <w:iCs/>
          <w:sz w:val="24"/>
          <w:szCs w:val="24"/>
          <w:lang w:val="id-ID"/>
        </w:rPr>
        <w:t>Mufradāt</w:t>
      </w:r>
      <w:r w:rsidRPr="00E04BAF">
        <w:rPr>
          <w:rFonts w:asciiTheme="majorBidi" w:hAnsiTheme="majorBidi"/>
          <w:b/>
          <w:bCs/>
          <w:sz w:val="24"/>
          <w:szCs w:val="24"/>
          <w:lang w:val="id-ID"/>
        </w:rPr>
        <w:t xml:space="preserve"> Tehadap Keterampilan Berbicara </w:t>
      </w:r>
      <w:r w:rsidRPr="00E04BAF">
        <w:rPr>
          <w:rFonts w:ascii="Times New Roman" w:hAnsi="Times New Roman" w:cs="Times New Roman"/>
          <w:b/>
          <w:bCs/>
          <w:sz w:val="24"/>
          <w:szCs w:val="24"/>
          <w:lang w:val="id-ID"/>
        </w:rPr>
        <w:t>Bahasa Arab</w:t>
      </w:r>
    </w:p>
    <w:p w:rsidR="00612687" w:rsidRPr="004B5319" w:rsidRDefault="00612687" w:rsidP="00612687">
      <w:pPr>
        <w:pStyle w:val="ListParagraph"/>
        <w:spacing w:before="100" w:beforeAutospacing="1" w:after="100" w:afterAutospacing="1" w:line="480" w:lineRule="auto"/>
        <w:ind w:firstLine="698"/>
        <w:jc w:val="both"/>
        <w:rPr>
          <w:rFonts w:ascii="Times New Roman" w:hAnsi="Times New Roman" w:cs="Times New Roman"/>
          <w:sz w:val="24"/>
          <w:szCs w:val="24"/>
          <w:lang w:val="id-ID"/>
        </w:rPr>
      </w:pPr>
      <w:r w:rsidRPr="0068249E">
        <w:rPr>
          <w:rFonts w:ascii="Times New Roman" w:hAnsi="Times New Roman" w:cs="Times New Roman"/>
          <w:sz w:val="24"/>
          <w:szCs w:val="24"/>
          <w:lang w:val="id-ID"/>
        </w:rPr>
        <w:lastRenderedPageBreak/>
        <w:t xml:space="preserve">Setiap metode yang digunakan pasti mempunyai kekurangan, begitupun </w:t>
      </w:r>
      <w:r w:rsidRPr="0068249E">
        <w:rPr>
          <w:rFonts w:asciiTheme="majorBidi" w:hAnsiTheme="majorBidi"/>
          <w:sz w:val="24"/>
          <w:szCs w:val="24"/>
          <w:lang w:val="id-ID"/>
        </w:rPr>
        <w:t xml:space="preserve">metode </w:t>
      </w:r>
      <w:r w:rsidRPr="0068249E">
        <w:rPr>
          <w:rFonts w:asciiTheme="majorBidi" w:hAnsiTheme="majorBidi"/>
          <w:i/>
          <w:iCs/>
          <w:sz w:val="24"/>
          <w:szCs w:val="24"/>
          <w:lang w:val="id-ID"/>
        </w:rPr>
        <w:t>takri̅r</w:t>
      </w:r>
      <w:r w:rsidRPr="0068249E">
        <w:rPr>
          <w:rFonts w:asciiTheme="majorBidi" w:hAnsiTheme="majorBidi"/>
          <w:sz w:val="24"/>
          <w:szCs w:val="24"/>
          <w:lang w:val="id-ID"/>
        </w:rPr>
        <w:t xml:space="preserve"> </w:t>
      </w:r>
      <w:r w:rsidRPr="0068249E">
        <w:rPr>
          <w:rFonts w:asciiTheme="majorBidi" w:hAnsiTheme="majorBidi"/>
          <w:i/>
          <w:iCs/>
          <w:sz w:val="24"/>
          <w:szCs w:val="24"/>
          <w:lang w:val="id-ID"/>
        </w:rPr>
        <w:t>mufradāt</w:t>
      </w:r>
      <w:r w:rsidRPr="0068249E">
        <w:rPr>
          <w:rFonts w:ascii="Times New Roman" w:hAnsi="Times New Roman" w:cs="Times New Roman"/>
          <w:sz w:val="24"/>
          <w:szCs w:val="24"/>
          <w:lang w:val="id-ID"/>
        </w:rPr>
        <w:t xml:space="preserve">. Kekurangan penerapan </w:t>
      </w:r>
      <w:r w:rsidRPr="0068249E">
        <w:rPr>
          <w:rFonts w:asciiTheme="majorBidi" w:hAnsiTheme="majorBidi"/>
          <w:sz w:val="24"/>
          <w:szCs w:val="24"/>
          <w:lang w:val="id-ID"/>
        </w:rPr>
        <w:t xml:space="preserve">metode </w:t>
      </w:r>
      <w:r w:rsidRPr="0068249E">
        <w:rPr>
          <w:rFonts w:asciiTheme="majorBidi" w:hAnsiTheme="majorBidi"/>
          <w:i/>
          <w:iCs/>
          <w:sz w:val="24"/>
          <w:szCs w:val="24"/>
          <w:lang w:val="id-ID"/>
        </w:rPr>
        <w:t>takri̅r</w:t>
      </w:r>
      <w:r w:rsidRPr="0068249E">
        <w:rPr>
          <w:rFonts w:asciiTheme="majorBidi" w:hAnsiTheme="majorBidi"/>
          <w:sz w:val="24"/>
          <w:szCs w:val="24"/>
          <w:lang w:val="id-ID"/>
        </w:rPr>
        <w:t xml:space="preserve"> </w:t>
      </w:r>
      <w:r w:rsidRPr="0068249E">
        <w:rPr>
          <w:rFonts w:asciiTheme="majorBidi" w:hAnsiTheme="majorBidi"/>
          <w:i/>
          <w:iCs/>
          <w:sz w:val="24"/>
          <w:szCs w:val="24"/>
          <w:lang w:val="id-ID"/>
        </w:rPr>
        <w:t>mufradāt</w:t>
      </w:r>
      <w:r w:rsidRPr="0068249E">
        <w:rPr>
          <w:rFonts w:asciiTheme="majorBidi" w:hAnsiTheme="majorBidi"/>
          <w:sz w:val="24"/>
          <w:szCs w:val="24"/>
          <w:lang w:val="id-ID"/>
        </w:rPr>
        <w:t xml:space="preserve"> tehadap keterampilan berbicara </w:t>
      </w:r>
      <w:r w:rsidRPr="0068249E">
        <w:rPr>
          <w:rFonts w:ascii="Times New Roman" w:hAnsi="Times New Roman" w:cs="Times New Roman"/>
          <w:sz w:val="24"/>
          <w:szCs w:val="24"/>
          <w:lang w:val="id-ID"/>
        </w:rPr>
        <w:t xml:space="preserve">bahasa Arab pada santri Pondok Pesantren </w:t>
      </w:r>
      <w:r>
        <w:rPr>
          <w:rFonts w:ascii="Times New Roman" w:hAnsi="Times New Roman" w:cs="Times New Roman"/>
          <w:sz w:val="24"/>
          <w:szCs w:val="24"/>
          <w:lang w:val="id-ID"/>
        </w:rPr>
        <w:t>Darul Amanah, Kecamatan Sukorejo, Kabupaten Kendal</w:t>
      </w:r>
      <w:r w:rsidRPr="0068249E">
        <w:rPr>
          <w:rFonts w:ascii="Times New Roman" w:hAnsi="Times New Roman" w:cs="Times New Roman"/>
          <w:sz w:val="24"/>
          <w:szCs w:val="24"/>
          <w:lang w:val="id-ID"/>
        </w:rPr>
        <w:t xml:space="preserve"> antara lain: </w:t>
      </w:r>
    </w:p>
    <w:p w:rsidR="00612687" w:rsidRPr="00E02A4C" w:rsidRDefault="00612687" w:rsidP="00612687">
      <w:pPr>
        <w:pStyle w:val="ListParagraph"/>
        <w:numPr>
          <w:ilvl w:val="0"/>
          <w:numId w:val="6"/>
        </w:numPr>
        <w:spacing w:line="480" w:lineRule="auto"/>
        <w:jc w:val="both"/>
        <w:rPr>
          <w:rFonts w:asciiTheme="majorBidi" w:hAnsiTheme="majorBidi" w:cstheme="majorBidi"/>
          <w:sz w:val="24"/>
          <w:szCs w:val="24"/>
          <w:lang w:val="id-ID"/>
        </w:rPr>
      </w:pPr>
      <w:r>
        <w:rPr>
          <w:rFonts w:asciiTheme="majorBidi" w:hAnsiTheme="majorBidi"/>
          <w:sz w:val="24"/>
          <w:szCs w:val="24"/>
          <w:lang w:val="id-ID"/>
        </w:rPr>
        <w:t xml:space="preserve">Penerapan </w:t>
      </w:r>
      <w:r w:rsidRPr="00E02A4C">
        <w:rPr>
          <w:rFonts w:asciiTheme="majorBidi" w:hAnsiTheme="majorBidi"/>
          <w:i/>
          <w:iCs/>
          <w:sz w:val="24"/>
          <w:szCs w:val="24"/>
          <w:lang w:val="id-ID"/>
        </w:rPr>
        <w:t>takri̅r mufradāt</w:t>
      </w:r>
      <w:r w:rsidRPr="00BE0795">
        <w:rPr>
          <w:rFonts w:ascii="Times New Roman" w:hAnsi="Times New Roman" w:cs="Times New Roman"/>
          <w:sz w:val="24"/>
          <w:szCs w:val="24"/>
        </w:rPr>
        <w:t xml:space="preserve"> </w:t>
      </w:r>
      <w:r>
        <w:rPr>
          <w:rFonts w:ascii="Times New Roman" w:hAnsi="Times New Roman" w:cs="Times New Roman"/>
          <w:sz w:val="24"/>
          <w:szCs w:val="24"/>
          <w:lang w:val="id-ID"/>
        </w:rPr>
        <w:t>yang terlalu sering membuat santri merasa jenuh</w:t>
      </w:r>
    </w:p>
    <w:p w:rsidR="00612687" w:rsidRDefault="00612687" w:rsidP="00612687">
      <w:pPr>
        <w:pStyle w:val="ListParagraph"/>
        <w:spacing w:after="0" w:line="480" w:lineRule="auto"/>
        <w:ind w:left="1134" w:firstLine="567"/>
        <w:jc w:val="both"/>
        <w:rPr>
          <w:rFonts w:ascii="Times New Roman" w:hAnsi="Times New Roman" w:cs="Times New Roman"/>
          <w:sz w:val="24"/>
          <w:szCs w:val="24"/>
          <w:lang w:val="id-ID"/>
        </w:rPr>
      </w:pPr>
      <w:r w:rsidRPr="00E02A4C">
        <w:rPr>
          <w:rFonts w:ascii="Times New Roman" w:hAnsi="Times New Roman" w:cs="Times New Roman"/>
          <w:sz w:val="24"/>
          <w:szCs w:val="24"/>
          <w:lang w:val="id-ID"/>
        </w:rPr>
        <w:t xml:space="preserve">Pemberian </w:t>
      </w:r>
      <w:r w:rsidRPr="00E02A4C">
        <w:rPr>
          <w:rFonts w:ascii="Times New Roman" w:hAnsi="Times New Roman" w:cs="Times New Roman"/>
          <w:i/>
          <w:iCs/>
          <w:sz w:val="24"/>
          <w:szCs w:val="24"/>
          <w:lang w:val="id-ID"/>
        </w:rPr>
        <w:t>mufradāt</w:t>
      </w:r>
      <w:r w:rsidRPr="00E02A4C">
        <w:rPr>
          <w:rFonts w:ascii="Times New Roman" w:hAnsi="Times New Roman" w:cs="Times New Roman"/>
          <w:sz w:val="24"/>
          <w:szCs w:val="24"/>
          <w:lang w:val="id-ID"/>
        </w:rPr>
        <w:t xml:space="preserve"> melalui metode </w:t>
      </w:r>
      <w:r w:rsidRPr="00E02A4C">
        <w:rPr>
          <w:rFonts w:asciiTheme="majorBidi" w:hAnsiTheme="majorBidi"/>
          <w:i/>
          <w:iCs/>
          <w:sz w:val="24"/>
          <w:szCs w:val="24"/>
          <w:lang w:val="id-ID"/>
        </w:rPr>
        <w:t>takri̅r mufradāt</w:t>
      </w:r>
      <w:r w:rsidRPr="00E02A4C">
        <w:rPr>
          <w:rFonts w:ascii="Times New Roman" w:hAnsi="Times New Roman" w:cs="Times New Roman"/>
          <w:sz w:val="24"/>
          <w:szCs w:val="24"/>
          <w:lang w:val="id-ID"/>
        </w:rPr>
        <w:t xml:space="preserve"> memberikan kesan baik. Akan tetapi terdapat kekurangan yang ditimbulkan dari metode </w:t>
      </w:r>
      <w:r w:rsidRPr="00E02A4C">
        <w:rPr>
          <w:rFonts w:asciiTheme="majorBidi" w:hAnsiTheme="majorBidi"/>
          <w:i/>
          <w:iCs/>
          <w:sz w:val="24"/>
          <w:szCs w:val="24"/>
          <w:lang w:val="id-ID"/>
        </w:rPr>
        <w:t>takri̅r mufradāt</w:t>
      </w:r>
      <w:r w:rsidRPr="00E02A4C">
        <w:rPr>
          <w:rFonts w:ascii="Times New Roman" w:hAnsi="Times New Roman" w:cs="Times New Roman"/>
          <w:sz w:val="24"/>
          <w:szCs w:val="24"/>
          <w:lang w:val="id-ID"/>
        </w:rPr>
        <w:t xml:space="preserve"> tersebut yaitu santri merasa jenuh jika metode ini diterapkan tidak sesuai porsinya. </w:t>
      </w:r>
    </w:p>
    <w:p w:rsidR="00612687" w:rsidRPr="0068249E" w:rsidRDefault="00612687" w:rsidP="00612687">
      <w:pPr>
        <w:pStyle w:val="ListParagraph"/>
        <w:spacing w:after="0" w:line="480" w:lineRule="auto"/>
        <w:ind w:left="1134" w:firstLine="567"/>
        <w:jc w:val="both"/>
        <w:rPr>
          <w:rFonts w:ascii="Times New Roman" w:hAnsi="Times New Roman" w:cs="Times New Roman"/>
          <w:sz w:val="24"/>
          <w:szCs w:val="24"/>
          <w:lang w:val="id-ID"/>
        </w:rPr>
      </w:pPr>
      <w:r w:rsidRPr="0068249E">
        <w:rPr>
          <w:rFonts w:ascii="Times New Roman" w:hAnsi="Times New Roman" w:cs="Times New Roman"/>
          <w:sz w:val="24"/>
          <w:szCs w:val="24"/>
          <w:lang w:val="id-ID"/>
        </w:rPr>
        <w:t xml:space="preserve">Hal ini juga selaras dengan penjabaran pada bab II dalam buku Strategi Belajar Mengajar karya Syaiful Bahri </w:t>
      </w:r>
      <w:r w:rsidRPr="0068249E">
        <w:rPr>
          <w:rFonts w:asciiTheme="majorBidi" w:hAnsiTheme="majorBidi" w:cstheme="majorBidi"/>
          <w:lang w:val="id-ID"/>
        </w:rPr>
        <w:t>Djamarah dan Asma Zain</w:t>
      </w:r>
      <w:r w:rsidRPr="0068249E">
        <w:rPr>
          <w:rFonts w:ascii="Times New Roman" w:hAnsi="Times New Roman" w:cs="Times New Roman"/>
          <w:sz w:val="24"/>
          <w:szCs w:val="24"/>
          <w:lang w:val="id-ID"/>
        </w:rPr>
        <w:t xml:space="preserve">, bahwa adanya kekurangan dari metode </w:t>
      </w:r>
      <w:r w:rsidRPr="0068249E">
        <w:rPr>
          <w:rFonts w:asciiTheme="majorBidi" w:hAnsiTheme="majorBidi"/>
          <w:i/>
          <w:iCs/>
          <w:sz w:val="24"/>
          <w:szCs w:val="24"/>
          <w:lang w:val="id-ID"/>
        </w:rPr>
        <w:t>takri̅r</w:t>
      </w:r>
      <w:r w:rsidRPr="0068249E">
        <w:rPr>
          <w:rFonts w:ascii="Times New Roman" w:hAnsi="Times New Roman" w:cs="Times New Roman"/>
          <w:sz w:val="24"/>
          <w:szCs w:val="24"/>
          <w:lang w:val="id-ID"/>
        </w:rPr>
        <w:t xml:space="preserve"> ini dikarenakan </w:t>
      </w:r>
      <w:r w:rsidRPr="0068249E">
        <w:rPr>
          <w:rFonts w:asciiTheme="majorBidi" w:hAnsiTheme="majorBidi"/>
          <w:i/>
          <w:iCs/>
          <w:sz w:val="24"/>
          <w:szCs w:val="24"/>
          <w:lang w:val="id-ID"/>
        </w:rPr>
        <w:t>mufradāt</w:t>
      </w:r>
      <w:r w:rsidRPr="0068249E">
        <w:rPr>
          <w:rFonts w:ascii="Times New Roman" w:hAnsi="Times New Roman" w:cs="Times New Roman"/>
          <w:sz w:val="24"/>
          <w:szCs w:val="24"/>
          <w:lang w:val="id-ID"/>
        </w:rPr>
        <w:t xml:space="preserve"> yang baru masuk ke dalam memori dengan </w:t>
      </w:r>
      <w:r w:rsidRPr="0068249E">
        <w:rPr>
          <w:rFonts w:asciiTheme="majorBidi" w:hAnsiTheme="majorBidi"/>
          <w:i/>
          <w:iCs/>
          <w:sz w:val="24"/>
          <w:szCs w:val="24"/>
          <w:lang w:val="id-ID"/>
        </w:rPr>
        <w:t>mufradāt</w:t>
      </w:r>
      <w:r w:rsidRPr="0068249E">
        <w:rPr>
          <w:rFonts w:ascii="Times New Roman" w:hAnsi="Times New Roman" w:cs="Times New Roman"/>
          <w:sz w:val="24"/>
          <w:szCs w:val="24"/>
          <w:lang w:val="id-ID"/>
        </w:rPr>
        <w:t xml:space="preserve"> yang lebih dulu tersimpan ke dalam memori berdesak-desakan, sehingga </w:t>
      </w:r>
      <w:r w:rsidRPr="0068249E">
        <w:rPr>
          <w:rFonts w:asciiTheme="majorBidi" w:hAnsiTheme="majorBidi"/>
          <w:i/>
          <w:iCs/>
          <w:sz w:val="24"/>
          <w:szCs w:val="24"/>
          <w:lang w:val="id-ID"/>
        </w:rPr>
        <w:t>mufradāt</w:t>
      </w:r>
      <w:r w:rsidRPr="0068249E">
        <w:rPr>
          <w:rFonts w:ascii="Times New Roman" w:hAnsi="Times New Roman" w:cs="Times New Roman"/>
          <w:sz w:val="24"/>
          <w:szCs w:val="24"/>
          <w:lang w:val="id-ID"/>
        </w:rPr>
        <w:t xml:space="preserve"> yang diterima akan mengendap di alam bawah sadar. Itulah yang menyebabkan seseorang lupa.</w:t>
      </w:r>
      <w:r>
        <w:rPr>
          <w:rStyle w:val="FootnoteReference"/>
          <w:rFonts w:ascii="Times New Roman" w:hAnsi="Times New Roman" w:cs="Times New Roman"/>
          <w:sz w:val="24"/>
          <w:szCs w:val="24"/>
          <w:lang w:val="id-ID"/>
        </w:rPr>
        <w:footnoteReference w:id="22"/>
      </w:r>
      <w:r w:rsidRPr="0068249E">
        <w:rPr>
          <w:rFonts w:ascii="Times New Roman" w:hAnsi="Times New Roman" w:cs="Times New Roman"/>
          <w:sz w:val="24"/>
          <w:szCs w:val="24"/>
          <w:lang w:val="id-ID"/>
        </w:rPr>
        <w:t xml:space="preserve"> Kemudian jika pengulangan dilakukan terlalu sering akan membuat santri lelah dan bosan, sehingga santri tidak tertarik lagi untuk belajar </w:t>
      </w:r>
      <w:r w:rsidRPr="0068249E">
        <w:rPr>
          <w:rFonts w:ascii="Times New Roman" w:hAnsi="Times New Roman" w:cs="Times New Roman"/>
          <w:i/>
          <w:iCs/>
          <w:sz w:val="24"/>
          <w:szCs w:val="24"/>
          <w:lang w:val="id-ID"/>
        </w:rPr>
        <w:t>mufradāt</w:t>
      </w:r>
      <w:r w:rsidRPr="0068249E">
        <w:rPr>
          <w:rFonts w:ascii="Times New Roman" w:hAnsi="Times New Roman" w:cs="Times New Roman"/>
          <w:sz w:val="24"/>
          <w:szCs w:val="24"/>
          <w:lang w:val="id-ID"/>
        </w:rPr>
        <w:t>.</w:t>
      </w:r>
    </w:p>
    <w:p w:rsidR="00612687" w:rsidRPr="00E02A4C" w:rsidRDefault="00612687" w:rsidP="00612687">
      <w:pPr>
        <w:pStyle w:val="ListParagraph"/>
        <w:numPr>
          <w:ilvl w:val="0"/>
          <w:numId w:val="6"/>
        </w:numPr>
        <w:spacing w:line="480" w:lineRule="auto"/>
        <w:jc w:val="both"/>
        <w:rPr>
          <w:rFonts w:asciiTheme="majorBidi" w:hAnsiTheme="majorBidi" w:cstheme="majorBidi"/>
          <w:sz w:val="24"/>
          <w:szCs w:val="24"/>
          <w:lang w:val="id-ID"/>
        </w:rPr>
      </w:pPr>
      <w:r>
        <w:rPr>
          <w:rFonts w:asciiTheme="majorBidi" w:hAnsiTheme="majorBidi"/>
          <w:sz w:val="24"/>
          <w:szCs w:val="24"/>
          <w:lang w:val="id-ID"/>
        </w:rPr>
        <w:lastRenderedPageBreak/>
        <w:t xml:space="preserve">Penerapan metode </w:t>
      </w:r>
      <w:r w:rsidRPr="00E02A4C">
        <w:rPr>
          <w:rFonts w:asciiTheme="majorBidi" w:hAnsiTheme="majorBidi"/>
          <w:i/>
          <w:iCs/>
          <w:sz w:val="24"/>
          <w:szCs w:val="24"/>
          <w:lang w:val="id-ID"/>
        </w:rPr>
        <w:t>takri̅r mufradāt</w:t>
      </w:r>
      <w:r w:rsidRPr="00BE0795">
        <w:rPr>
          <w:rFonts w:ascii="Times New Roman" w:hAnsi="Times New Roman" w:cs="Times New Roman"/>
          <w:sz w:val="24"/>
          <w:szCs w:val="24"/>
        </w:rPr>
        <w:t xml:space="preserve"> di skala besar, tidak sedikit santri</w:t>
      </w:r>
      <w:r>
        <w:rPr>
          <w:rFonts w:ascii="Times New Roman" w:hAnsi="Times New Roman" w:cs="Times New Roman"/>
          <w:sz w:val="24"/>
          <w:szCs w:val="24"/>
        </w:rPr>
        <w:t xml:space="preserve"> yang menyepelekan</w:t>
      </w:r>
    </w:p>
    <w:p w:rsidR="00612687" w:rsidRDefault="00612687" w:rsidP="00612687">
      <w:pPr>
        <w:pStyle w:val="ListParagraph"/>
        <w:spacing w:after="0" w:line="480" w:lineRule="auto"/>
        <w:ind w:left="1134" w:firstLine="567"/>
        <w:jc w:val="both"/>
        <w:rPr>
          <w:rFonts w:ascii="Times New Roman" w:hAnsi="Times New Roman" w:cs="Times New Roman"/>
          <w:sz w:val="24"/>
          <w:szCs w:val="24"/>
          <w:lang w:val="id-ID"/>
        </w:rPr>
      </w:pPr>
      <w:r w:rsidRPr="00E02A4C">
        <w:rPr>
          <w:rFonts w:ascii="Times New Roman" w:hAnsi="Times New Roman" w:cs="Times New Roman"/>
          <w:sz w:val="24"/>
          <w:szCs w:val="24"/>
          <w:lang w:val="id-ID"/>
        </w:rPr>
        <w:t xml:space="preserve">Metode </w:t>
      </w:r>
      <w:r w:rsidRPr="00E02A4C">
        <w:rPr>
          <w:rFonts w:asciiTheme="majorBidi" w:hAnsiTheme="majorBidi"/>
          <w:i/>
          <w:iCs/>
          <w:sz w:val="24"/>
          <w:szCs w:val="24"/>
          <w:lang w:val="id-ID"/>
        </w:rPr>
        <w:t>takri̅r mufradāt</w:t>
      </w:r>
      <w:r w:rsidRPr="00E02A4C">
        <w:rPr>
          <w:rFonts w:ascii="Times New Roman" w:hAnsi="Times New Roman" w:cs="Times New Roman"/>
          <w:sz w:val="24"/>
          <w:szCs w:val="24"/>
          <w:lang w:val="id-ID"/>
        </w:rPr>
        <w:t xml:space="preserve"> ini kurang cocok diberikan pada jumlah santri yang berskala besar, tidak sedikit dari mereka ada yang hanya terdiam dan bahkan hanya ikut temannya saja. Hal tersebut tidak efektif jika santri masih terus menyepelekannya, akan berdampak pada keterlambatan santri dalam menghafal maupun menguasai </w:t>
      </w:r>
      <w:r w:rsidRPr="00E02A4C">
        <w:rPr>
          <w:rFonts w:ascii="Times New Roman" w:hAnsi="Times New Roman" w:cs="Times New Roman"/>
          <w:i/>
          <w:iCs/>
          <w:sz w:val="24"/>
          <w:szCs w:val="24"/>
          <w:lang w:val="id-ID"/>
        </w:rPr>
        <w:t>mufradāt</w:t>
      </w:r>
      <w:r w:rsidRPr="00E02A4C">
        <w:rPr>
          <w:rFonts w:ascii="Times New Roman" w:hAnsi="Times New Roman" w:cs="Times New Roman"/>
          <w:sz w:val="24"/>
          <w:szCs w:val="24"/>
          <w:lang w:val="id-ID"/>
        </w:rPr>
        <w:t xml:space="preserve"> yang diberikan.  </w:t>
      </w:r>
      <w:r w:rsidRPr="00E02A4C">
        <w:rPr>
          <w:rFonts w:ascii="Times New Roman" w:hAnsi="Times New Roman" w:cs="Times New Roman"/>
          <w:sz w:val="24"/>
          <w:szCs w:val="24"/>
        </w:rPr>
        <w:t>Terlebih bagi santri yang memiliki karakter pendiam, dia akan merasa kesulitan untuk menyeimbangkan teman-temannya</w:t>
      </w:r>
      <w:r w:rsidRPr="00E02A4C">
        <w:rPr>
          <w:rFonts w:ascii="Times New Roman" w:hAnsi="Times New Roman" w:cs="Times New Roman"/>
          <w:sz w:val="24"/>
          <w:szCs w:val="24"/>
          <w:lang w:val="id-ID"/>
        </w:rPr>
        <w:t xml:space="preserve"> </w:t>
      </w:r>
      <w:r w:rsidRPr="00E02A4C">
        <w:rPr>
          <w:rFonts w:ascii="Times New Roman" w:hAnsi="Times New Roman" w:cs="Times New Roman"/>
          <w:sz w:val="24"/>
          <w:szCs w:val="24"/>
        </w:rPr>
        <w:t>karena</w:t>
      </w:r>
      <w:r w:rsidRPr="00E02A4C">
        <w:rPr>
          <w:rFonts w:ascii="Times New Roman" w:hAnsi="Times New Roman" w:cs="Times New Roman"/>
          <w:sz w:val="24"/>
          <w:szCs w:val="24"/>
          <w:lang w:val="id-ID"/>
        </w:rPr>
        <w:t xml:space="preserve"> dia </w:t>
      </w:r>
      <w:r w:rsidRPr="00E02A4C">
        <w:rPr>
          <w:rFonts w:ascii="Times New Roman" w:hAnsi="Times New Roman" w:cs="Times New Roman"/>
          <w:sz w:val="24"/>
          <w:szCs w:val="24"/>
        </w:rPr>
        <w:t xml:space="preserve">sering terdiam. </w:t>
      </w:r>
    </w:p>
    <w:p w:rsidR="00612687" w:rsidRPr="0068249E" w:rsidRDefault="00612687" w:rsidP="00612687">
      <w:pPr>
        <w:pStyle w:val="ListParagraph"/>
        <w:spacing w:after="0" w:line="480" w:lineRule="auto"/>
        <w:ind w:left="1134" w:firstLine="567"/>
        <w:jc w:val="both"/>
        <w:rPr>
          <w:rFonts w:ascii="Times New Roman" w:hAnsi="Times New Roman" w:cs="Times New Roman"/>
          <w:sz w:val="24"/>
          <w:szCs w:val="24"/>
          <w:lang w:val="id-ID"/>
        </w:rPr>
      </w:pPr>
      <w:r w:rsidRPr="0068249E">
        <w:rPr>
          <w:rFonts w:asciiTheme="majorBidi" w:hAnsiTheme="majorBidi"/>
          <w:sz w:val="24"/>
          <w:szCs w:val="24"/>
          <w:lang w:val="id-ID"/>
        </w:rPr>
        <w:t xml:space="preserve">Metode </w:t>
      </w:r>
      <w:r w:rsidRPr="0068249E">
        <w:rPr>
          <w:rFonts w:asciiTheme="majorBidi" w:hAnsiTheme="majorBidi"/>
          <w:i/>
          <w:iCs/>
          <w:sz w:val="24"/>
          <w:szCs w:val="24"/>
          <w:lang w:val="id-ID"/>
        </w:rPr>
        <w:t>takri̅r mufradāt</w:t>
      </w:r>
      <w:r w:rsidRPr="0068249E">
        <w:rPr>
          <w:rFonts w:ascii="Times New Roman" w:hAnsi="Times New Roman" w:cs="Times New Roman"/>
          <w:sz w:val="24"/>
          <w:szCs w:val="24"/>
          <w:lang w:val="id-ID"/>
        </w:rPr>
        <w:t xml:space="preserve"> sangat cocok ketika diberikan kepada santri yang berskala kecil, sehingga pengurus mampu memantau perkembangan santri dalam kemampuan berbahasa secara efektif dan mengetahui secara pasti respons masing-masing santri. </w:t>
      </w:r>
    </w:p>
    <w:p w:rsidR="00612687" w:rsidRPr="005D3659" w:rsidRDefault="00612687" w:rsidP="00612687">
      <w:pPr>
        <w:ind w:left="1701" w:hanging="283"/>
        <w:rPr>
          <w:lang w:val="id-ID"/>
        </w:rPr>
      </w:pPr>
    </w:p>
    <w:p w:rsidR="00612687" w:rsidRPr="00097176" w:rsidRDefault="00612687" w:rsidP="00612687">
      <w:pPr>
        <w:rPr>
          <w:lang w:val="id-ID"/>
        </w:rPr>
      </w:pPr>
    </w:p>
    <w:p w:rsidR="00612687" w:rsidRDefault="00612687" w:rsidP="00612687">
      <w:pPr>
        <w:rPr>
          <w:lang w:val="id-ID"/>
        </w:rPr>
      </w:pPr>
    </w:p>
    <w:p w:rsidR="00612687" w:rsidRDefault="00612687" w:rsidP="00612687">
      <w:pPr>
        <w:rPr>
          <w:lang w:val="id-ID"/>
        </w:rPr>
      </w:pPr>
    </w:p>
    <w:p w:rsidR="00612687" w:rsidRDefault="00612687" w:rsidP="00612687">
      <w:pPr>
        <w:rPr>
          <w:lang w:val="id-ID"/>
        </w:rPr>
      </w:pPr>
    </w:p>
    <w:p w:rsidR="00612687" w:rsidRDefault="00612687" w:rsidP="00612687">
      <w:pPr>
        <w:rPr>
          <w:lang w:val="id-ID"/>
        </w:rPr>
      </w:pPr>
    </w:p>
    <w:p w:rsidR="000A64D0" w:rsidRPr="00612687" w:rsidRDefault="000A64D0">
      <w:pPr>
        <w:rPr>
          <w:lang w:val="id-ID"/>
        </w:rPr>
      </w:pPr>
    </w:p>
    <w:sectPr w:rsidR="000A64D0" w:rsidRPr="00612687" w:rsidSect="003A1CFA">
      <w:headerReference w:type="default" r:id="rId8"/>
      <w:footerReference w:type="first" r:id="rId9"/>
      <w:pgSz w:w="11907" w:h="16839" w:code="9"/>
      <w:pgMar w:top="2268" w:right="1701" w:bottom="1701" w:left="2835" w:header="709" w:footer="709" w:gutter="0"/>
      <w:pgNumType w:start="7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154" w:rsidRDefault="00436154" w:rsidP="00612687">
      <w:pPr>
        <w:spacing w:after="0" w:line="240" w:lineRule="auto"/>
      </w:pPr>
      <w:r>
        <w:separator/>
      </w:r>
    </w:p>
  </w:endnote>
  <w:endnote w:type="continuationSeparator" w:id="0">
    <w:p w:rsidR="00436154" w:rsidRDefault="00436154" w:rsidP="006126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6337070"/>
      <w:docPartObj>
        <w:docPartGallery w:val="Page Numbers (Bottom of Page)"/>
        <w:docPartUnique/>
      </w:docPartObj>
    </w:sdtPr>
    <w:sdtEndPr>
      <w:rPr>
        <w:rFonts w:asciiTheme="majorBidi" w:hAnsiTheme="majorBidi" w:cstheme="majorBidi"/>
        <w:noProof/>
      </w:rPr>
    </w:sdtEndPr>
    <w:sdtContent>
      <w:p w:rsidR="003A1CFA" w:rsidRPr="003A1CFA" w:rsidRDefault="003A1CFA">
        <w:pPr>
          <w:pStyle w:val="Footer"/>
          <w:jc w:val="center"/>
          <w:rPr>
            <w:rFonts w:asciiTheme="majorBidi" w:hAnsiTheme="majorBidi" w:cstheme="majorBidi"/>
          </w:rPr>
        </w:pPr>
        <w:r w:rsidRPr="003A1CFA">
          <w:rPr>
            <w:rFonts w:asciiTheme="majorBidi" w:hAnsiTheme="majorBidi" w:cstheme="majorBidi"/>
          </w:rPr>
          <w:fldChar w:fldCharType="begin"/>
        </w:r>
        <w:r w:rsidRPr="003A1CFA">
          <w:rPr>
            <w:rFonts w:asciiTheme="majorBidi" w:hAnsiTheme="majorBidi" w:cstheme="majorBidi"/>
          </w:rPr>
          <w:instrText xml:space="preserve"> PAGE   \* MERGEFORMAT </w:instrText>
        </w:r>
        <w:r w:rsidRPr="003A1CFA">
          <w:rPr>
            <w:rFonts w:asciiTheme="majorBidi" w:hAnsiTheme="majorBidi" w:cstheme="majorBidi"/>
          </w:rPr>
          <w:fldChar w:fldCharType="separate"/>
        </w:r>
        <w:r>
          <w:rPr>
            <w:rFonts w:asciiTheme="majorBidi" w:hAnsiTheme="majorBidi" w:cstheme="majorBidi"/>
            <w:noProof/>
          </w:rPr>
          <w:t>79</w:t>
        </w:r>
        <w:r w:rsidRPr="003A1CFA">
          <w:rPr>
            <w:rFonts w:asciiTheme="majorBidi" w:hAnsiTheme="majorBidi" w:cstheme="majorBidi"/>
            <w:noProof/>
          </w:rPr>
          <w:fldChar w:fldCharType="end"/>
        </w:r>
      </w:p>
    </w:sdtContent>
  </w:sdt>
  <w:p w:rsidR="003A1CFA" w:rsidRDefault="003A1C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154" w:rsidRDefault="00436154" w:rsidP="00612687">
      <w:pPr>
        <w:spacing w:after="0" w:line="240" w:lineRule="auto"/>
      </w:pPr>
      <w:r>
        <w:separator/>
      </w:r>
    </w:p>
  </w:footnote>
  <w:footnote w:type="continuationSeparator" w:id="0">
    <w:p w:rsidR="00436154" w:rsidRDefault="00436154" w:rsidP="00612687">
      <w:pPr>
        <w:spacing w:after="0" w:line="240" w:lineRule="auto"/>
      </w:pPr>
      <w:r>
        <w:continuationSeparator/>
      </w:r>
    </w:p>
  </w:footnote>
  <w:footnote w:id="1">
    <w:p w:rsidR="00612687" w:rsidRDefault="00612687" w:rsidP="00612687">
      <w:pPr>
        <w:pStyle w:val="FootnoteText"/>
      </w:pPr>
      <w:r>
        <w:rPr>
          <w:rStyle w:val="FootnoteReference"/>
        </w:rPr>
        <w:footnoteRef/>
      </w:r>
      <w:r>
        <w:t xml:space="preserve"> </w:t>
      </w:r>
      <w:r w:rsidRPr="00F826DD">
        <w:rPr>
          <w:rFonts w:asciiTheme="majorBidi" w:hAnsiTheme="majorBidi" w:cstheme="majorBidi"/>
        </w:rPr>
        <w:t xml:space="preserve">Minatul Azmi dan Puspita, Maulida. </w:t>
      </w:r>
      <w:r w:rsidRPr="00F826DD">
        <w:rPr>
          <w:rFonts w:asciiTheme="majorBidi" w:hAnsiTheme="majorBidi" w:cstheme="majorBidi"/>
          <w:i/>
          <w:iCs/>
        </w:rPr>
        <w:t>Metode Storytelling Sebagai Solusi Pembelajaran Maharah  Kalam Di PKPBA UIN Malang</w:t>
      </w:r>
      <w:r w:rsidRPr="00F826DD">
        <w:rPr>
          <w:rFonts w:asciiTheme="majorBidi" w:hAnsiTheme="majorBidi" w:cstheme="majorBidi"/>
        </w:rPr>
        <w:t>. Universitas Islam Negeri Maulana Malik Ibrahim Malang. Hlm 70.</w:t>
      </w:r>
    </w:p>
  </w:footnote>
  <w:footnote w:id="2">
    <w:p w:rsidR="00612687" w:rsidRPr="0075052F" w:rsidRDefault="00612687" w:rsidP="00612687">
      <w:pPr>
        <w:pStyle w:val="FootnoteText"/>
        <w:rPr>
          <w:lang w:val="id-ID"/>
        </w:rPr>
      </w:pPr>
      <w:r>
        <w:rPr>
          <w:rStyle w:val="FootnoteReference"/>
        </w:rPr>
        <w:footnoteRef/>
      </w:r>
      <w:r>
        <w:t xml:space="preserve"> </w:t>
      </w:r>
      <w:r w:rsidRPr="00736984">
        <w:rPr>
          <w:rFonts w:asciiTheme="majorBidi" w:hAnsiTheme="majorBidi" w:cstheme="majorBidi"/>
          <w:lang w:val="id-ID"/>
        </w:rPr>
        <w:t>Kamus. 2016. Pada KBBI Daring.</w:t>
      </w:r>
    </w:p>
  </w:footnote>
  <w:footnote w:id="3">
    <w:p w:rsidR="00612687" w:rsidRPr="00855498" w:rsidRDefault="00612687" w:rsidP="00612687">
      <w:pPr>
        <w:pStyle w:val="FootnoteText"/>
      </w:pPr>
      <w:r>
        <w:rPr>
          <w:rStyle w:val="FootnoteReference"/>
        </w:rPr>
        <w:footnoteRef/>
      </w:r>
      <w:r>
        <w:t xml:space="preserve"> </w:t>
      </w:r>
      <w:r w:rsidRPr="00736984">
        <w:rPr>
          <w:rFonts w:asciiTheme="majorBidi" w:hAnsiTheme="majorBidi" w:cstheme="majorBidi"/>
        </w:rPr>
        <w:t xml:space="preserve">Acep Hermawan, </w:t>
      </w:r>
      <w:r w:rsidRPr="00736984">
        <w:rPr>
          <w:rFonts w:asciiTheme="majorBidi" w:hAnsiTheme="majorBidi" w:cstheme="majorBidi"/>
          <w:i/>
          <w:iCs/>
        </w:rPr>
        <w:t>Metodologi Pembelajaran Bahasa Arab</w:t>
      </w:r>
      <w:r w:rsidRPr="00736984">
        <w:rPr>
          <w:rFonts w:asciiTheme="majorBidi" w:hAnsiTheme="majorBidi" w:cstheme="majorBidi"/>
        </w:rPr>
        <w:t xml:space="preserve">,(Bandung: PT Remaja Rosdakarya Offset, 2009), </w:t>
      </w:r>
      <w:r>
        <w:rPr>
          <w:rFonts w:asciiTheme="majorBidi" w:hAnsiTheme="majorBidi" w:cstheme="majorBidi"/>
          <w:lang w:val="id-ID"/>
        </w:rPr>
        <w:t xml:space="preserve">hlm. </w:t>
      </w:r>
      <w:r w:rsidRPr="00736984">
        <w:rPr>
          <w:rFonts w:asciiTheme="majorBidi" w:hAnsiTheme="majorBidi" w:cstheme="majorBidi"/>
        </w:rPr>
        <w:t>135.</w:t>
      </w:r>
    </w:p>
  </w:footnote>
  <w:footnote w:id="4">
    <w:p w:rsidR="00612687" w:rsidRPr="009E5F32" w:rsidRDefault="00612687" w:rsidP="00612687">
      <w:pPr>
        <w:pStyle w:val="FootnoteText"/>
        <w:rPr>
          <w:lang w:val="id-ID"/>
        </w:rPr>
      </w:pPr>
      <w:r>
        <w:rPr>
          <w:rStyle w:val="FootnoteReference"/>
        </w:rPr>
        <w:footnoteRef/>
      </w:r>
      <w:r>
        <w:t xml:space="preserve"> </w:t>
      </w:r>
      <w:r w:rsidRPr="00E77CD5">
        <w:rPr>
          <w:rFonts w:asciiTheme="majorBidi" w:hAnsiTheme="majorBidi" w:cstheme="majorBidi"/>
        </w:rPr>
        <w:t xml:space="preserve">Minatul Azmi dan Puspita, Maulida. </w:t>
      </w:r>
      <w:r w:rsidRPr="00E77CD5">
        <w:rPr>
          <w:rFonts w:asciiTheme="majorBidi" w:hAnsiTheme="majorBidi" w:cstheme="majorBidi"/>
          <w:i/>
          <w:iCs/>
        </w:rPr>
        <w:t>Metode Storytelling Sebagai Solusi Pembelajaran Maharah  Kalam Di PKPBA UIN Malang</w:t>
      </w:r>
      <w:r w:rsidRPr="00E77CD5">
        <w:rPr>
          <w:rFonts w:asciiTheme="majorBidi" w:hAnsiTheme="majorBidi" w:cstheme="majorBidi"/>
        </w:rPr>
        <w:t xml:space="preserve">. Universitas Islam Negeri Maulana Malik Ibrahim Malang. Hlm </w:t>
      </w:r>
      <w:r w:rsidRPr="00E77CD5">
        <w:rPr>
          <w:rFonts w:asciiTheme="majorBidi" w:hAnsiTheme="majorBidi" w:cstheme="majorBidi"/>
          <w:lang w:val="id-ID"/>
        </w:rPr>
        <w:t>71.</w:t>
      </w:r>
    </w:p>
  </w:footnote>
  <w:footnote w:id="5">
    <w:p w:rsidR="00612687" w:rsidRPr="00740A6F" w:rsidRDefault="00612687" w:rsidP="00612687">
      <w:pPr>
        <w:pStyle w:val="FootnoteText"/>
        <w:rPr>
          <w:i/>
          <w:iCs/>
          <w:lang w:val="id-ID"/>
        </w:rPr>
      </w:pPr>
      <w:r>
        <w:rPr>
          <w:rStyle w:val="FootnoteReference"/>
        </w:rPr>
        <w:footnoteRef/>
      </w:r>
      <w:r>
        <w:t xml:space="preserve"> </w:t>
      </w:r>
      <w:r w:rsidRPr="00740A6F">
        <w:rPr>
          <w:rFonts w:asciiTheme="majorBidi" w:hAnsiTheme="majorBidi" w:cstheme="majorBidi"/>
          <w:lang w:val="id-ID"/>
        </w:rPr>
        <w:t xml:space="preserve">Henry Guntur Tarigan, </w:t>
      </w:r>
      <w:r w:rsidRPr="00740A6F">
        <w:rPr>
          <w:rFonts w:asciiTheme="majorBidi" w:hAnsiTheme="majorBidi" w:cstheme="majorBidi"/>
          <w:i/>
          <w:iCs/>
          <w:lang w:val="id-ID"/>
        </w:rPr>
        <w:t>Pengajaran Kosakata</w:t>
      </w:r>
      <w:r>
        <w:rPr>
          <w:i/>
          <w:iCs/>
          <w:lang w:val="id-ID"/>
        </w:rPr>
        <w:t xml:space="preserve">, </w:t>
      </w:r>
      <w:r w:rsidRPr="00646763">
        <w:rPr>
          <w:rFonts w:asciiTheme="majorBidi" w:hAnsiTheme="majorBidi" w:cstheme="majorBidi"/>
        </w:rPr>
        <w:t>(Bandung: Angkasa, 1986), hlm. 2.</w:t>
      </w:r>
    </w:p>
  </w:footnote>
  <w:footnote w:id="6">
    <w:p w:rsidR="00612687" w:rsidRPr="00E77CD5" w:rsidRDefault="00612687" w:rsidP="00612687">
      <w:pPr>
        <w:pStyle w:val="FootnoteText"/>
      </w:pPr>
      <w:r>
        <w:rPr>
          <w:rStyle w:val="FootnoteReference"/>
        </w:rPr>
        <w:footnoteRef/>
      </w:r>
      <w:r>
        <w:t xml:space="preserve"> </w:t>
      </w:r>
      <w:r w:rsidRPr="00A53098">
        <w:rPr>
          <w:rFonts w:asciiTheme="majorBidi" w:hAnsiTheme="majorBidi" w:cstheme="majorBidi"/>
        </w:rPr>
        <w:t xml:space="preserve">Slameto, </w:t>
      </w:r>
      <w:r w:rsidRPr="00A53098">
        <w:rPr>
          <w:rFonts w:asciiTheme="majorBidi" w:hAnsiTheme="majorBidi" w:cstheme="majorBidi"/>
          <w:i/>
          <w:iCs/>
        </w:rPr>
        <w:t>Belajar dan Faktor-faktor yang Mempengaruhi</w:t>
      </w:r>
      <w:r>
        <w:rPr>
          <w:rFonts w:asciiTheme="majorBidi" w:hAnsiTheme="majorBidi" w:cstheme="majorBidi"/>
        </w:rPr>
        <w:t>, (Jakarta: Rineka Cipta, 2013)</w:t>
      </w:r>
      <w:r>
        <w:rPr>
          <w:rFonts w:asciiTheme="majorBidi" w:hAnsiTheme="majorBidi" w:cstheme="majorBidi"/>
          <w:lang w:val="id-ID"/>
        </w:rPr>
        <w:t>, hlm. 85-86.</w:t>
      </w:r>
    </w:p>
  </w:footnote>
  <w:footnote w:id="7">
    <w:p w:rsidR="00612687" w:rsidRPr="007F531D" w:rsidRDefault="00612687" w:rsidP="00612687">
      <w:pPr>
        <w:pStyle w:val="FootnoteText"/>
        <w:rPr>
          <w:rFonts w:cstheme="minorHAnsi"/>
        </w:rPr>
      </w:pPr>
      <w:r>
        <w:rPr>
          <w:rStyle w:val="FootnoteReference"/>
        </w:rPr>
        <w:footnoteRef/>
      </w:r>
      <w:r>
        <w:t xml:space="preserve"> </w:t>
      </w:r>
      <w:r w:rsidRPr="00207A89">
        <w:rPr>
          <w:rFonts w:asciiTheme="majorBidi" w:hAnsiTheme="majorBidi" w:cstheme="majorBidi"/>
        </w:rPr>
        <w:t>Sofya Kusella, Ust</w:t>
      </w:r>
      <m:oMath>
        <m:acc>
          <m:accPr>
            <m:chr m:val="̅"/>
            <m:ctrlPr>
              <w:rPr>
                <w:rFonts w:ascii="Cambria Math" w:hAnsi="Cambria Math" w:cstheme="majorBidi"/>
                <w:i/>
              </w:rPr>
            </m:ctrlPr>
          </m:accPr>
          <m:e>
            <m:r>
              <w:rPr>
                <w:rFonts w:ascii="Cambria Math" w:hAnsi="Cambria Math" w:cstheme="majorBidi"/>
              </w:rPr>
              <m:t>a</m:t>
            </m:r>
          </m:e>
        </m:acc>
        <m:acc>
          <m:accPr>
            <m:chr m:val="̇"/>
            <m:ctrlPr>
              <w:rPr>
                <w:rFonts w:ascii="Cambria Math" w:hAnsi="Cambria Math" w:cstheme="majorBidi"/>
                <w:i/>
              </w:rPr>
            </m:ctrlPr>
          </m:accPr>
          <m:e>
            <m:r>
              <w:rPr>
                <w:rFonts w:ascii="Cambria Math" w:hAnsi="Cambria Math" w:cstheme="majorBidi"/>
              </w:rPr>
              <m:t>z</m:t>
            </m:r>
          </m:e>
        </m:acc>
      </m:oMath>
      <w:r w:rsidRPr="00207A89">
        <w:rPr>
          <w:rFonts w:asciiTheme="majorBidi" w:hAnsiTheme="majorBidi" w:cstheme="majorBidi"/>
        </w:rPr>
        <w:t xml:space="preserve">ah Pembina Bagian Bahasa Pondok Pesantren </w:t>
      </w:r>
      <w:r>
        <w:rPr>
          <w:rFonts w:asciiTheme="majorBidi" w:hAnsiTheme="majorBidi" w:cstheme="majorBidi"/>
        </w:rPr>
        <w:t>Darul Amanah, Kecamatan Sukorejo, Kabupaten Kendal</w:t>
      </w:r>
      <w:r w:rsidRPr="00207A89">
        <w:rPr>
          <w:rFonts w:asciiTheme="majorBidi" w:hAnsiTheme="majorBidi" w:cstheme="majorBidi"/>
        </w:rPr>
        <w:t>, Wawancara Pribadi, Ngadiwarno, 19 Mei 2022.</w:t>
      </w:r>
    </w:p>
  </w:footnote>
  <w:footnote w:id="8">
    <w:p w:rsidR="00612687" w:rsidRDefault="00612687" w:rsidP="00612687">
      <w:pPr>
        <w:pStyle w:val="FootnoteText"/>
      </w:pPr>
      <w:r>
        <w:rPr>
          <w:rStyle w:val="FootnoteReference"/>
        </w:rPr>
        <w:footnoteRef/>
      </w:r>
      <w:r>
        <w:t xml:space="preserve"> </w:t>
      </w:r>
      <w:r w:rsidRPr="00207A89">
        <w:rPr>
          <w:rFonts w:asciiTheme="majorBidi" w:hAnsiTheme="majorBidi" w:cstheme="majorBidi"/>
        </w:rPr>
        <w:t>Nad</w:t>
      </w:r>
      <w:r w:rsidRPr="00207A89">
        <w:rPr>
          <w:rFonts w:asciiTheme="majorBidi" w:hAnsiTheme="majorBidi" w:cstheme="majorBidi"/>
          <w:lang w:val="id-ID"/>
        </w:rPr>
        <w:t>i</w:t>
      </w:r>
      <w:r w:rsidRPr="00207A89">
        <w:rPr>
          <w:rFonts w:asciiTheme="majorBidi" w:hAnsiTheme="majorBidi" w:cstheme="majorBidi"/>
        </w:rPr>
        <w:t xml:space="preserve">a Nur Cahya, Santri Putri Kelas 5 TMI Pondok Pesantren </w:t>
      </w:r>
      <w:r>
        <w:rPr>
          <w:rFonts w:asciiTheme="majorBidi" w:hAnsiTheme="majorBidi" w:cstheme="majorBidi"/>
        </w:rPr>
        <w:t>Darul Amanah, Kecamatan Sukorejo, Kabupaten Kendal</w:t>
      </w:r>
      <w:r w:rsidRPr="00207A89">
        <w:rPr>
          <w:rFonts w:asciiTheme="majorBidi" w:hAnsiTheme="majorBidi" w:cstheme="majorBidi"/>
        </w:rPr>
        <w:t>, Wawancara Pribadi, Ngadiwarno, 20 Mei 2022.</w:t>
      </w:r>
    </w:p>
  </w:footnote>
  <w:footnote w:id="9">
    <w:p w:rsidR="00612687" w:rsidRPr="00207A89" w:rsidRDefault="00612687" w:rsidP="00612687">
      <w:pPr>
        <w:pStyle w:val="FootnoteText"/>
        <w:rPr>
          <w:lang w:val="id-ID"/>
        </w:rPr>
      </w:pPr>
      <w:r>
        <w:rPr>
          <w:rStyle w:val="FootnoteReference"/>
        </w:rPr>
        <w:footnoteRef/>
      </w:r>
      <w:r>
        <w:t xml:space="preserve"> </w:t>
      </w:r>
      <w:r w:rsidRPr="00A53098">
        <w:rPr>
          <w:rFonts w:asciiTheme="majorBidi" w:hAnsiTheme="majorBidi" w:cstheme="majorBidi"/>
        </w:rPr>
        <w:t xml:space="preserve">Slameto, </w:t>
      </w:r>
      <w:r w:rsidRPr="00A53098">
        <w:rPr>
          <w:rFonts w:asciiTheme="majorBidi" w:hAnsiTheme="majorBidi" w:cstheme="majorBidi"/>
          <w:i/>
          <w:iCs/>
        </w:rPr>
        <w:t>Belajar dan Faktor-faktor yang Mempengaruhi</w:t>
      </w:r>
      <w:r>
        <w:rPr>
          <w:rFonts w:asciiTheme="majorBidi" w:hAnsiTheme="majorBidi" w:cstheme="majorBidi"/>
        </w:rPr>
        <w:t>, (Jakarta: Rineka Cipta, 2013)</w:t>
      </w:r>
      <w:r>
        <w:rPr>
          <w:rFonts w:asciiTheme="majorBidi" w:hAnsiTheme="majorBidi" w:cstheme="majorBidi"/>
          <w:lang w:val="id-ID"/>
        </w:rPr>
        <w:t>, hlm. 85-86.</w:t>
      </w:r>
    </w:p>
  </w:footnote>
  <w:footnote w:id="10">
    <w:p w:rsidR="00612687" w:rsidRPr="00207A89" w:rsidRDefault="00612687" w:rsidP="00612687">
      <w:pPr>
        <w:pStyle w:val="FootnoteText"/>
        <w:rPr>
          <w:lang w:val="id-ID"/>
        </w:rPr>
      </w:pPr>
      <w:r>
        <w:rPr>
          <w:rStyle w:val="FootnoteReference"/>
        </w:rPr>
        <w:footnoteRef/>
      </w:r>
      <w:r>
        <w:t xml:space="preserve"> </w:t>
      </w:r>
      <w:r w:rsidRPr="00A53098">
        <w:rPr>
          <w:rFonts w:asciiTheme="majorBidi" w:hAnsiTheme="majorBidi" w:cstheme="majorBidi"/>
        </w:rPr>
        <w:t xml:space="preserve">Slameto, </w:t>
      </w:r>
      <w:r w:rsidRPr="00A53098">
        <w:rPr>
          <w:rFonts w:asciiTheme="majorBidi" w:hAnsiTheme="majorBidi" w:cstheme="majorBidi"/>
          <w:i/>
          <w:iCs/>
        </w:rPr>
        <w:t>Belajar dan Faktor-faktor yang Mempengaruhi</w:t>
      </w:r>
      <w:r>
        <w:rPr>
          <w:rFonts w:asciiTheme="majorBidi" w:hAnsiTheme="majorBidi" w:cstheme="majorBidi"/>
        </w:rPr>
        <w:t>, (Jakarta: Rineka Cipta, 2013)</w:t>
      </w:r>
      <w:r>
        <w:rPr>
          <w:rFonts w:asciiTheme="majorBidi" w:hAnsiTheme="majorBidi" w:cstheme="majorBidi"/>
          <w:lang w:val="id-ID"/>
        </w:rPr>
        <w:t>, hlm. 85-86.</w:t>
      </w:r>
    </w:p>
  </w:footnote>
  <w:footnote w:id="11">
    <w:p w:rsidR="00612687" w:rsidRPr="00B7730E" w:rsidRDefault="00612687" w:rsidP="00612687">
      <w:pPr>
        <w:pStyle w:val="FootnoteText"/>
        <w:rPr>
          <w:rFonts w:asciiTheme="majorBidi" w:hAnsiTheme="majorBidi" w:cstheme="majorBidi"/>
          <w:lang w:val="id-ID"/>
        </w:rPr>
      </w:pPr>
      <w:r>
        <w:rPr>
          <w:rStyle w:val="FootnoteReference"/>
        </w:rPr>
        <w:footnoteRef/>
      </w:r>
      <w:r>
        <w:t xml:space="preserve"> </w:t>
      </w:r>
      <w:r w:rsidRPr="00B7730E">
        <w:rPr>
          <w:rFonts w:asciiTheme="majorBidi" w:hAnsiTheme="majorBidi" w:cstheme="majorBidi"/>
          <w:lang w:val="id-ID"/>
        </w:rPr>
        <w:t xml:space="preserve">Dimyati dan Mujiono, </w:t>
      </w:r>
      <w:r w:rsidRPr="00B7730E">
        <w:rPr>
          <w:rFonts w:asciiTheme="majorBidi" w:hAnsiTheme="majorBidi" w:cstheme="majorBidi"/>
          <w:i/>
          <w:iCs/>
          <w:lang w:val="id-ID"/>
        </w:rPr>
        <w:t>Belajar dan Pembelajaran,</w:t>
      </w:r>
      <w:r w:rsidRPr="00B7730E">
        <w:rPr>
          <w:rFonts w:asciiTheme="majorBidi" w:hAnsiTheme="majorBidi" w:cstheme="majorBidi"/>
          <w:lang w:val="id-ID"/>
        </w:rPr>
        <w:t xml:space="preserve"> (Jakarta: Rineka Cipta, 2013), hlm. 46.</w:t>
      </w:r>
    </w:p>
  </w:footnote>
  <w:footnote w:id="12">
    <w:p w:rsidR="00612687" w:rsidRPr="00852F93" w:rsidRDefault="00612687" w:rsidP="00612687">
      <w:pPr>
        <w:pStyle w:val="FootnoteText"/>
        <w:jc w:val="both"/>
        <w:rPr>
          <w:rFonts w:asciiTheme="majorBidi" w:hAnsiTheme="majorBidi" w:cstheme="majorBidi"/>
          <w:lang w:val="id-ID"/>
        </w:rPr>
      </w:pPr>
      <w:r>
        <w:rPr>
          <w:rStyle w:val="FootnoteReference"/>
        </w:rPr>
        <w:footnoteRef/>
      </w:r>
      <w:r>
        <w:t xml:space="preserve"> </w:t>
      </w:r>
      <w:r w:rsidRPr="00B7730E">
        <w:rPr>
          <w:rFonts w:asciiTheme="majorBidi" w:hAnsiTheme="majorBidi" w:cstheme="majorBidi"/>
          <w:lang w:val="id-ID"/>
        </w:rPr>
        <w:t xml:space="preserve">Dimyati dan Mujiono, </w:t>
      </w:r>
      <w:r w:rsidRPr="00B7730E">
        <w:rPr>
          <w:rFonts w:asciiTheme="majorBidi" w:hAnsiTheme="majorBidi" w:cstheme="majorBidi"/>
          <w:i/>
          <w:iCs/>
          <w:lang w:val="id-ID"/>
        </w:rPr>
        <w:t>Belajar dan Pembelajaran,</w:t>
      </w:r>
      <w:r w:rsidRPr="00B7730E">
        <w:rPr>
          <w:rFonts w:asciiTheme="majorBidi" w:hAnsiTheme="majorBidi" w:cstheme="majorBidi"/>
          <w:lang w:val="id-ID"/>
        </w:rPr>
        <w:t xml:space="preserve"> (Jakarta: Rineka Cipta, 2013), hlm. 46.</w:t>
      </w:r>
    </w:p>
  </w:footnote>
  <w:footnote w:id="13">
    <w:p w:rsidR="00612687" w:rsidRPr="00B7730E" w:rsidRDefault="00612687" w:rsidP="00612687">
      <w:pPr>
        <w:pStyle w:val="FootnoteText"/>
        <w:rPr>
          <w:rFonts w:asciiTheme="majorBidi" w:hAnsiTheme="majorBidi" w:cstheme="majorBidi"/>
          <w:lang w:val="id-ID"/>
        </w:rPr>
      </w:pPr>
      <w:r>
        <w:rPr>
          <w:rStyle w:val="FootnoteReference"/>
        </w:rPr>
        <w:footnoteRef/>
      </w:r>
      <w:r>
        <w:t xml:space="preserve"> </w:t>
      </w:r>
      <w:r>
        <w:rPr>
          <w:rFonts w:asciiTheme="majorBidi" w:hAnsiTheme="majorBidi" w:cstheme="majorBidi"/>
          <w:lang w:val="id-ID"/>
        </w:rPr>
        <w:t xml:space="preserve">Dimyati dan Mujiono, </w:t>
      </w:r>
      <w:r w:rsidRPr="00B7730E">
        <w:rPr>
          <w:rFonts w:asciiTheme="majorBidi" w:hAnsiTheme="majorBidi" w:cstheme="majorBidi"/>
          <w:i/>
          <w:iCs/>
          <w:lang w:val="id-ID"/>
        </w:rPr>
        <w:t>Belajar dan Pembelajaran,</w:t>
      </w:r>
      <w:r w:rsidRPr="00B7730E">
        <w:rPr>
          <w:rFonts w:asciiTheme="majorBidi" w:hAnsiTheme="majorBidi" w:cstheme="majorBidi"/>
          <w:lang w:val="id-ID"/>
        </w:rPr>
        <w:t xml:space="preserve"> (Jakarta: Rineka Cipta, 2013), hlm. 46.</w:t>
      </w:r>
    </w:p>
  </w:footnote>
  <w:footnote w:id="14">
    <w:p w:rsidR="00612687" w:rsidRPr="007406BA" w:rsidRDefault="00612687" w:rsidP="00612687">
      <w:pPr>
        <w:pStyle w:val="FootnoteText"/>
        <w:rPr>
          <w:rFonts w:cstheme="minorHAnsi"/>
          <w:lang w:val="id-ID"/>
        </w:rPr>
      </w:pPr>
      <w:r>
        <w:rPr>
          <w:rStyle w:val="FootnoteReference"/>
        </w:rPr>
        <w:footnoteRef/>
      </w:r>
      <w:r>
        <w:t xml:space="preserve"> </w:t>
      </w:r>
      <w:r w:rsidRPr="00731FA0">
        <w:rPr>
          <w:rFonts w:asciiTheme="majorBidi" w:hAnsiTheme="majorBidi" w:cstheme="majorBidi"/>
        </w:rPr>
        <w:t>Nadia</w:t>
      </w:r>
      <w:r w:rsidRPr="00731FA0">
        <w:rPr>
          <w:rFonts w:asciiTheme="majorBidi" w:hAnsiTheme="majorBidi" w:cstheme="majorBidi"/>
          <w:lang w:val="id-ID"/>
        </w:rPr>
        <w:t>h</w:t>
      </w:r>
      <w:r w:rsidRPr="00731FA0">
        <w:rPr>
          <w:rFonts w:asciiTheme="majorBidi" w:hAnsiTheme="majorBidi" w:cstheme="majorBidi"/>
        </w:rPr>
        <w:t>, Ust</w:t>
      </w:r>
      <m:oMath>
        <m:acc>
          <m:accPr>
            <m:chr m:val="̅"/>
            <m:ctrlPr>
              <w:rPr>
                <w:rFonts w:ascii="Cambria Math" w:hAnsi="Cambria Math" w:cstheme="majorBidi"/>
                <w:i/>
              </w:rPr>
            </m:ctrlPr>
          </m:accPr>
          <m:e>
            <m:r>
              <w:rPr>
                <w:rFonts w:ascii="Cambria Math" w:hAnsi="Cambria Math" w:cstheme="majorBidi"/>
              </w:rPr>
              <m:t>a</m:t>
            </m:r>
          </m:e>
        </m:acc>
        <m:acc>
          <m:accPr>
            <m:chr m:val="̇"/>
            <m:ctrlPr>
              <w:rPr>
                <w:rFonts w:ascii="Cambria Math" w:hAnsi="Cambria Math" w:cstheme="majorBidi"/>
                <w:i/>
              </w:rPr>
            </m:ctrlPr>
          </m:accPr>
          <m:e>
            <m:r>
              <w:rPr>
                <w:rFonts w:ascii="Cambria Math" w:hAnsi="Cambria Math" w:cstheme="majorBidi"/>
              </w:rPr>
              <m:t>z</m:t>
            </m:r>
          </m:e>
        </m:acc>
      </m:oMath>
      <w:r w:rsidRPr="00731FA0">
        <w:rPr>
          <w:rFonts w:asciiTheme="majorBidi" w:hAnsiTheme="majorBidi" w:cstheme="majorBidi"/>
        </w:rPr>
        <w:t xml:space="preserve">ah Bagian Bahasa Pondok Pesantren </w:t>
      </w:r>
      <w:r>
        <w:rPr>
          <w:rFonts w:asciiTheme="majorBidi" w:hAnsiTheme="majorBidi" w:cstheme="majorBidi"/>
        </w:rPr>
        <w:t>Darul Amanah, Kecamatan Sukorejo, Kabupaten Kendal</w:t>
      </w:r>
      <w:r w:rsidRPr="00731FA0">
        <w:rPr>
          <w:rFonts w:asciiTheme="majorBidi" w:hAnsiTheme="majorBidi" w:cstheme="majorBidi"/>
        </w:rPr>
        <w:t>, Wawancara Pribadi, Ngadiwarno, 4 Juni 2022.</w:t>
      </w:r>
    </w:p>
  </w:footnote>
  <w:footnote w:id="15">
    <w:p w:rsidR="00612687" w:rsidRPr="00F50AC8" w:rsidRDefault="00612687" w:rsidP="00612687">
      <w:pPr>
        <w:pStyle w:val="FootnoteText"/>
        <w:ind w:firstLine="709"/>
        <w:jc w:val="both"/>
        <w:rPr>
          <w:rFonts w:asciiTheme="majorBidi" w:hAnsiTheme="majorBidi" w:cstheme="majorBidi"/>
          <w:lang w:val="id-ID"/>
        </w:rPr>
      </w:pPr>
      <w:r>
        <w:rPr>
          <w:rStyle w:val="FootnoteReference"/>
        </w:rPr>
        <w:footnoteRef/>
      </w:r>
      <w:r>
        <w:t xml:space="preserve"> </w:t>
      </w:r>
      <w:r w:rsidRPr="00F50AC8">
        <w:rPr>
          <w:rFonts w:asciiTheme="majorBidi" w:hAnsiTheme="majorBidi" w:cstheme="majorBidi"/>
          <w:lang w:val="id-ID"/>
        </w:rPr>
        <w:t xml:space="preserve">Ahmad Tafsir, </w:t>
      </w:r>
      <w:r w:rsidRPr="00F50AC8">
        <w:rPr>
          <w:rFonts w:asciiTheme="majorBidi" w:hAnsiTheme="majorBidi" w:cstheme="majorBidi"/>
          <w:i/>
          <w:iCs/>
          <w:lang w:val="id-ID"/>
        </w:rPr>
        <w:t>Ilmu Pendidikan dalam Perspektif Islam</w:t>
      </w:r>
      <w:r w:rsidRPr="00F50AC8">
        <w:rPr>
          <w:rFonts w:asciiTheme="majorBidi" w:hAnsiTheme="majorBidi" w:cstheme="majorBidi"/>
          <w:lang w:val="id-ID"/>
        </w:rPr>
        <w:t>, Bandung: Remaja Rosdakarya, 2011), hlm. 144.</w:t>
      </w:r>
    </w:p>
  </w:footnote>
  <w:footnote w:id="16">
    <w:p w:rsidR="00612687" w:rsidRPr="008C5D22" w:rsidRDefault="00612687" w:rsidP="00612687">
      <w:pPr>
        <w:pStyle w:val="FootnoteText"/>
        <w:rPr>
          <w:lang w:val="id-ID"/>
        </w:rPr>
      </w:pPr>
      <w:r>
        <w:rPr>
          <w:rStyle w:val="FootnoteReference"/>
        </w:rPr>
        <w:footnoteRef/>
      </w:r>
      <w:r>
        <w:t xml:space="preserve"> </w:t>
      </w:r>
      <w:r>
        <w:rPr>
          <w:rFonts w:asciiTheme="majorBidi" w:hAnsiTheme="majorBidi" w:cstheme="majorBidi"/>
        </w:rPr>
        <w:t>Slameto,</w:t>
      </w:r>
      <w:r>
        <w:rPr>
          <w:rFonts w:asciiTheme="majorBidi" w:hAnsiTheme="majorBidi" w:cstheme="majorBidi"/>
          <w:lang w:val="id-ID"/>
        </w:rPr>
        <w:t xml:space="preserve"> </w:t>
      </w:r>
      <w:r w:rsidRPr="00A53098">
        <w:rPr>
          <w:rFonts w:asciiTheme="majorBidi" w:hAnsiTheme="majorBidi" w:cstheme="majorBidi"/>
          <w:i/>
          <w:iCs/>
        </w:rPr>
        <w:t>Belajar dan Faktor-faktor yang Mempengaruhi</w:t>
      </w:r>
      <w:r>
        <w:rPr>
          <w:rFonts w:asciiTheme="majorBidi" w:hAnsiTheme="majorBidi" w:cstheme="majorBidi"/>
        </w:rPr>
        <w:t>, (Jakarta: Rineka Cipta, 2013)</w:t>
      </w:r>
      <w:r>
        <w:rPr>
          <w:rFonts w:asciiTheme="majorBidi" w:hAnsiTheme="majorBidi" w:cstheme="majorBidi"/>
          <w:lang w:val="id-ID"/>
        </w:rPr>
        <w:t>, hlm. 85-86.</w:t>
      </w:r>
    </w:p>
  </w:footnote>
  <w:footnote w:id="17">
    <w:p w:rsidR="00612687" w:rsidRPr="003E50B1" w:rsidRDefault="00612687" w:rsidP="00612687">
      <w:pPr>
        <w:pStyle w:val="FootnoteText"/>
        <w:rPr>
          <w:rFonts w:asciiTheme="majorBidi" w:hAnsiTheme="majorBidi" w:cstheme="majorBidi"/>
          <w:lang w:val="id-ID"/>
        </w:rPr>
      </w:pPr>
      <w:r w:rsidRPr="00547516">
        <w:rPr>
          <w:rStyle w:val="FootnoteReference"/>
          <w:rFonts w:asciiTheme="majorBidi" w:hAnsiTheme="majorBidi" w:cstheme="majorBidi"/>
        </w:rPr>
        <w:footnoteRef/>
      </w:r>
      <w:r w:rsidRPr="00547516">
        <w:rPr>
          <w:rFonts w:asciiTheme="majorBidi" w:hAnsiTheme="majorBidi" w:cstheme="majorBidi"/>
        </w:rPr>
        <w:t xml:space="preserve"> Aunurrahman, </w:t>
      </w:r>
      <w:r w:rsidRPr="00547516">
        <w:rPr>
          <w:rFonts w:asciiTheme="majorBidi" w:hAnsiTheme="majorBidi" w:cstheme="majorBidi"/>
          <w:i/>
          <w:iCs/>
        </w:rPr>
        <w:t>Belajar dan Pembelajaran</w:t>
      </w:r>
      <w:r w:rsidRPr="00547516">
        <w:rPr>
          <w:rFonts w:asciiTheme="majorBidi" w:hAnsiTheme="majorBidi" w:cstheme="majorBidi"/>
        </w:rPr>
        <w:t>, (Bandung: Alfabeta, 2012), h</w:t>
      </w:r>
      <w:r>
        <w:rPr>
          <w:rFonts w:asciiTheme="majorBidi" w:hAnsiTheme="majorBidi" w:cstheme="majorBidi"/>
          <w:lang w:val="id-ID"/>
        </w:rPr>
        <w:t>lm</w:t>
      </w:r>
      <w:r w:rsidRPr="00547516">
        <w:rPr>
          <w:rFonts w:asciiTheme="majorBidi" w:hAnsiTheme="majorBidi" w:cstheme="majorBidi"/>
        </w:rPr>
        <w:t>. 123</w:t>
      </w:r>
      <w:r>
        <w:rPr>
          <w:rFonts w:asciiTheme="majorBidi" w:hAnsiTheme="majorBidi" w:cstheme="majorBidi"/>
          <w:lang w:val="id-ID"/>
        </w:rPr>
        <w:t>.</w:t>
      </w:r>
    </w:p>
  </w:footnote>
  <w:footnote w:id="18">
    <w:p w:rsidR="00612687" w:rsidRPr="002C6D27" w:rsidRDefault="00612687" w:rsidP="00612687">
      <w:pPr>
        <w:pStyle w:val="FootnoteText"/>
        <w:rPr>
          <w:rFonts w:asciiTheme="majorBidi" w:hAnsiTheme="majorBidi" w:cstheme="majorBidi"/>
          <w:lang w:val="id-ID"/>
        </w:rPr>
      </w:pPr>
      <w:r>
        <w:rPr>
          <w:rStyle w:val="FootnoteReference"/>
        </w:rPr>
        <w:footnoteRef/>
      </w:r>
      <w:r>
        <w:t xml:space="preserve"> </w:t>
      </w:r>
      <w:r w:rsidRPr="00B7730E">
        <w:rPr>
          <w:rFonts w:asciiTheme="majorBidi" w:hAnsiTheme="majorBidi" w:cstheme="majorBidi"/>
          <w:lang w:val="id-ID"/>
        </w:rPr>
        <w:t xml:space="preserve">Dimyati dan Mujiono, </w:t>
      </w:r>
      <w:r w:rsidRPr="00B7730E">
        <w:rPr>
          <w:rFonts w:asciiTheme="majorBidi" w:hAnsiTheme="majorBidi" w:cstheme="majorBidi"/>
          <w:i/>
          <w:iCs/>
          <w:lang w:val="id-ID"/>
        </w:rPr>
        <w:t>Belajar dan Pembelajaran,</w:t>
      </w:r>
      <w:r w:rsidRPr="00B7730E">
        <w:rPr>
          <w:rFonts w:asciiTheme="majorBidi" w:hAnsiTheme="majorBidi" w:cstheme="majorBidi"/>
          <w:lang w:val="id-ID"/>
        </w:rPr>
        <w:t xml:space="preserve"> (Jakar</w:t>
      </w:r>
      <w:r>
        <w:rPr>
          <w:rFonts w:asciiTheme="majorBidi" w:hAnsiTheme="majorBidi" w:cstheme="majorBidi"/>
          <w:lang w:val="id-ID"/>
        </w:rPr>
        <w:t>ta: Rineka Cipta, 2013), hlm. 47</w:t>
      </w:r>
      <w:r w:rsidRPr="00B7730E">
        <w:rPr>
          <w:rFonts w:asciiTheme="majorBidi" w:hAnsiTheme="majorBidi" w:cstheme="majorBidi"/>
          <w:lang w:val="id-ID"/>
        </w:rPr>
        <w:t>.</w:t>
      </w:r>
    </w:p>
  </w:footnote>
  <w:footnote w:id="19">
    <w:p w:rsidR="00612687" w:rsidRPr="003E50B1" w:rsidRDefault="00612687" w:rsidP="00612687">
      <w:pPr>
        <w:pStyle w:val="FootnoteText"/>
        <w:rPr>
          <w:rFonts w:asciiTheme="majorBidi" w:hAnsiTheme="majorBidi" w:cstheme="majorBidi"/>
          <w:lang w:val="id-ID"/>
        </w:rPr>
      </w:pPr>
      <w:r w:rsidRPr="00547516">
        <w:rPr>
          <w:rStyle w:val="FootnoteReference"/>
          <w:rFonts w:asciiTheme="majorBidi" w:hAnsiTheme="majorBidi" w:cstheme="majorBidi"/>
        </w:rPr>
        <w:footnoteRef/>
      </w:r>
      <w:r w:rsidRPr="00547516">
        <w:rPr>
          <w:rFonts w:asciiTheme="majorBidi" w:hAnsiTheme="majorBidi" w:cstheme="majorBidi"/>
        </w:rPr>
        <w:t xml:space="preserve"> Aunurrahman, </w:t>
      </w:r>
      <w:r w:rsidRPr="00547516">
        <w:rPr>
          <w:rFonts w:asciiTheme="majorBidi" w:hAnsiTheme="majorBidi" w:cstheme="majorBidi"/>
          <w:i/>
          <w:iCs/>
        </w:rPr>
        <w:t>Belajar dan Pembelajaran</w:t>
      </w:r>
      <w:r w:rsidRPr="00547516">
        <w:rPr>
          <w:rFonts w:asciiTheme="majorBidi" w:hAnsiTheme="majorBidi" w:cstheme="majorBidi"/>
        </w:rPr>
        <w:t>, (Bandung: Alfabeta, 2012), h</w:t>
      </w:r>
      <w:r>
        <w:rPr>
          <w:rFonts w:asciiTheme="majorBidi" w:hAnsiTheme="majorBidi" w:cstheme="majorBidi"/>
          <w:lang w:val="id-ID"/>
        </w:rPr>
        <w:t>lm</w:t>
      </w:r>
      <w:r w:rsidRPr="00547516">
        <w:rPr>
          <w:rFonts w:asciiTheme="majorBidi" w:hAnsiTheme="majorBidi" w:cstheme="majorBidi"/>
        </w:rPr>
        <w:t>. 123</w:t>
      </w:r>
      <w:r>
        <w:rPr>
          <w:rFonts w:asciiTheme="majorBidi" w:hAnsiTheme="majorBidi" w:cstheme="majorBidi"/>
          <w:lang w:val="id-ID"/>
        </w:rPr>
        <w:t>.</w:t>
      </w:r>
    </w:p>
  </w:footnote>
  <w:footnote w:id="20">
    <w:p w:rsidR="00612687" w:rsidRPr="002C6D27" w:rsidRDefault="00612687" w:rsidP="00612687">
      <w:pPr>
        <w:pStyle w:val="FootnoteText"/>
        <w:rPr>
          <w:rFonts w:asciiTheme="majorBidi" w:hAnsiTheme="majorBidi" w:cstheme="majorBidi"/>
          <w:lang w:val="id-ID"/>
        </w:rPr>
      </w:pPr>
      <w:r>
        <w:rPr>
          <w:rStyle w:val="FootnoteReference"/>
        </w:rPr>
        <w:footnoteRef/>
      </w:r>
      <w:r>
        <w:t xml:space="preserve"> </w:t>
      </w:r>
      <w:r w:rsidRPr="00B7730E">
        <w:rPr>
          <w:rFonts w:asciiTheme="majorBidi" w:hAnsiTheme="majorBidi" w:cstheme="majorBidi"/>
          <w:lang w:val="id-ID"/>
        </w:rPr>
        <w:t xml:space="preserve">Dimyati dan Mujiono, </w:t>
      </w:r>
      <w:r w:rsidRPr="00B7730E">
        <w:rPr>
          <w:rFonts w:asciiTheme="majorBidi" w:hAnsiTheme="majorBidi" w:cstheme="majorBidi"/>
          <w:i/>
          <w:iCs/>
          <w:lang w:val="id-ID"/>
        </w:rPr>
        <w:t>Belajar dan Pembelajaran,</w:t>
      </w:r>
      <w:r w:rsidRPr="00B7730E">
        <w:rPr>
          <w:rFonts w:asciiTheme="majorBidi" w:hAnsiTheme="majorBidi" w:cstheme="majorBidi"/>
          <w:lang w:val="id-ID"/>
        </w:rPr>
        <w:t xml:space="preserve"> (Jakar</w:t>
      </w:r>
      <w:r>
        <w:rPr>
          <w:rFonts w:asciiTheme="majorBidi" w:hAnsiTheme="majorBidi" w:cstheme="majorBidi"/>
          <w:lang w:val="id-ID"/>
        </w:rPr>
        <w:t>ta: Rineka Cipta, 2013), hlm. 47</w:t>
      </w:r>
      <w:r w:rsidRPr="00B7730E">
        <w:rPr>
          <w:rFonts w:asciiTheme="majorBidi" w:hAnsiTheme="majorBidi" w:cstheme="majorBidi"/>
          <w:lang w:val="id-ID"/>
        </w:rPr>
        <w:t>.</w:t>
      </w:r>
    </w:p>
  </w:footnote>
  <w:footnote w:id="21">
    <w:p w:rsidR="00612687" w:rsidRPr="00F50AC8" w:rsidRDefault="00612687" w:rsidP="00612687">
      <w:pPr>
        <w:pStyle w:val="FootnoteText"/>
        <w:rPr>
          <w:rFonts w:asciiTheme="majorBidi" w:hAnsiTheme="majorBidi" w:cstheme="majorBidi"/>
          <w:lang w:val="id-ID"/>
        </w:rPr>
      </w:pPr>
      <w:r>
        <w:rPr>
          <w:rStyle w:val="FootnoteReference"/>
        </w:rPr>
        <w:footnoteRef/>
      </w:r>
      <w:r>
        <w:t xml:space="preserve"> </w:t>
      </w:r>
      <w:r w:rsidRPr="00F50AC8">
        <w:rPr>
          <w:rFonts w:asciiTheme="majorBidi" w:hAnsiTheme="majorBidi" w:cstheme="majorBidi"/>
          <w:lang w:val="id-ID"/>
        </w:rPr>
        <w:t xml:space="preserve">Ahmad Tafsir, </w:t>
      </w:r>
      <w:r w:rsidRPr="00F50AC8">
        <w:rPr>
          <w:rFonts w:asciiTheme="majorBidi" w:hAnsiTheme="majorBidi" w:cstheme="majorBidi"/>
          <w:i/>
          <w:iCs/>
          <w:lang w:val="id-ID"/>
        </w:rPr>
        <w:t>Ilmu Pendidikan dalam Perspektif Islam</w:t>
      </w:r>
      <w:r w:rsidRPr="00F50AC8">
        <w:rPr>
          <w:rFonts w:asciiTheme="majorBidi" w:hAnsiTheme="majorBidi" w:cstheme="majorBidi"/>
          <w:lang w:val="id-ID"/>
        </w:rPr>
        <w:t>, Bandung: Remaja Rosdakarya, 2011), hlm. 144.</w:t>
      </w:r>
    </w:p>
  </w:footnote>
  <w:footnote w:id="22">
    <w:p w:rsidR="00612687" w:rsidRPr="00450458" w:rsidRDefault="00612687" w:rsidP="00612687">
      <w:pPr>
        <w:pStyle w:val="FootnoteText"/>
        <w:rPr>
          <w:lang w:val="id-ID"/>
        </w:rPr>
      </w:pPr>
      <w:r>
        <w:rPr>
          <w:rStyle w:val="FootnoteReference"/>
        </w:rPr>
        <w:footnoteRef/>
      </w:r>
      <w:r>
        <w:t xml:space="preserve"> </w:t>
      </w:r>
      <w:r w:rsidRPr="00450458">
        <w:rPr>
          <w:rFonts w:asciiTheme="majorBidi" w:hAnsiTheme="majorBidi" w:cstheme="majorBidi"/>
        </w:rPr>
        <w:t xml:space="preserve">Syaiful Bahri Djamarah dan Asma Zain, </w:t>
      </w:r>
      <w:r w:rsidRPr="00450458">
        <w:rPr>
          <w:rFonts w:asciiTheme="majorBidi" w:hAnsiTheme="majorBidi" w:cstheme="majorBidi"/>
          <w:i/>
          <w:iCs/>
        </w:rPr>
        <w:t>Strategi Belajar Mengajar</w:t>
      </w:r>
      <w:r w:rsidRPr="00450458">
        <w:rPr>
          <w:rFonts w:asciiTheme="majorBidi" w:hAnsiTheme="majorBidi" w:cstheme="majorBidi"/>
        </w:rPr>
        <w:t>, (Jakarta: Rineka Cipta, 2010), h</w:t>
      </w:r>
      <w:r w:rsidRPr="00450458">
        <w:rPr>
          <w:rFonts w:asciiTheme="majorBidi" w:hAnsiTheme="majorBidi" w:cstheme="majorBidi"/>
          <w:lang w:val="id-ID"/>
        </w:rPr>
        <w:t>lm. 99.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9707169"/>
      <w:docPartObj>
        <w:docPartGallery w:val="Page Numbers (Top of Page)"/>
        <w:docPartUnique/>
      </w:docPartObj>
    </w:sdtPr>
    <w:sdtEndPr>
      <w:rPr>
        <w:rFonts w:asciiTheme="majorBidi" w:hAnsiTheme="majorBidi" w:cstheme="majorBidi"/>
        <w:noProof/>
      </w:rPr>
    </w:sdtEndPr>
    <w:sdtContent>
      <w:p w:rsidR="003A1CFA" w:rsidRPr="003A1CFA" w:rsidRDefault="003A1CFA">
        <w:pPr>
          <w:pStyle w:val="Header"/>
          <w:jc w:val="right"/>
          <w:rPr>
            <w:rFonts w:asciiTheme="majorBidi" w:hAnsiTheme="majorBidi" w:cstheme="majorBidi"/>
          </w:rPr>
        </w:pPr>
        <w:r w:rsidRPr="003A1CFA">
          <w:rPr>
            <w:rFonts w:asciiTheme="majorBidi" w:hAnsiTheme="majorBidi" w:cstheme="majorBidi"/>
          </w:rPr>
          <w:fldChar w:fldCharType="begin"/>
        </w:r>
        <w:r w:rsidRPr="003A1CFA">
          <w:rPr>
            <w:rFonts w:asciiTheme="majorBidi" w:hAnsiTheme="majorBidi" w:cstheme="majorBidi"/>
          </w:rPr>
          <w:instrText xml:space="preserve"> PAGE   \* MERGEFORMAT </w:instrText>
        </w:r>
        <w:r w:rsidRPr="003A1CFA">
          <w:rPr>
            <w:rFonts w:asciiTheme="majorBidi" w:hAnsiTheme="majorBidi" w:cstheme="majorBidi"/>
          </w:rPr>
          <w:fldChar w:fldCharType="separate"/>
        </w:r>
        <w:r>
          <w:rPr>
            <w:rFonts w:asciiTheme="majorBidi" w:hAnsiTheme="majorBidi" w:cstheme="majorBidi"/>
            <w:noProof/>
          </w:rPr>
          <w:t>100</w:t>
        </w:r>
        <w:r w:rsidRPr="003A1CFA">
          <w:rPr>
            <w:rFonts w:asciiTheme="majorBidi" w:hAnsiTheme="majorBidi" w:cstheme="majorBidi"/>
            <w:noProof/>
          </w:rPr>
          <w:fldChar w:fldCharType="end"/>
        </w:r>
      </w:p>
    </w:sdtContent>
  </w:sdt>
  <w:p w:rsidR="003A1CFA" w:rsidRDefault="003A1C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F0BE7"/>
    <w:multiLevelType w:val="hybridMultilevel"/>
    <w:tmpl w:val="1C3C77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0F2C7C"/>
    <w:multiLevelType w:val="hybridMultilevel"/>
    <w:tmpl w:val="E1CCEFA2"/>
    <w:lvl w:ilvl="0" w:tplc="2C948690">
      <w:start w:val="1"/>
      <w:numFmt w:val="lowerLetter"/>
      <w:lvlText w:val="%1."/>
      <w:lvlJc w:val="left"/>
      <w:pPr>
        <w:ind w:left="1080" w:hanging="360"/>
      </w:pPr>
      <w:rPr>
        <w:rFonts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E2515AE"/>
    <w:multiLevelType w:val="hybridMultilevel"/>
    <w:tmpl w:val="02B41FE8"/>
    <w:lvl w:ilvl="0" w:tplc="52C84B28">
      <w:start w:val="1"/>
      <w:numFmt w:val="decimal"/>
      <w:lvlText w:val="%1)"/>
      <w:lvlJc w:val="left"/>
      <w:pPr>
        <w:ind w:left="1092" w:hanging="360"/>
      </w:pPr>
      <w:rPr>
        <w:rFonts w:eastAsiaTheme="minorEastAsia" w:hint="default"/>
        <w:b/>
        <w:bCs w:val="0"/>
      </w:rPr>
    </w:lvl>
    <w:lvl w:ilvl="1" w:tplc="04090019">
      <w:start w:val="1"/>
      <w:numFmt w:val="lowerLetter"/>
      <w:lvlText w:val="%2."/>
      <w:lvlJc w:val="left"/>
      <w:pPr>
        <w:ind w:left="1812" w:hanging="360"/>
      </w:pPr>
    </w:lvl>
    <w:lvl w:ilvl="2" w:tplc="0409001B">
      <w:start w:val="1"/>
      <w:numFmt w:val="lowerRoman"/>
      <w:lvlText w:val="%3."/>
      <w:lvlJc w:val="right"/>
      <w:pPr>
        <w:ind w:left="2532" w:hanging="180"/>
      </w:pPr>
    </w:lvl>
    <w:lvl w:ilvl="3" w:tplc="0409000F">
      <w:start w:val="1"/>
      <w:numFmt w:val="decimal"/>
      <w:lvlText w:val="%4."/>
      <w:lvlJc w:val="left"/>
      <w:pPr>
        <w:ind w:left="3252" w:hanging="360"/>
      </w:pPr>
    </w:lvl>
    <w:lvl w:ilvl="4" w:tplc="04090019" w:tentative="1">
      <w:start w:val="1"/>
      <w:numFmt w:val="lowerLetter"/>
      <w:lvlText w:val="%5."/>
      <w:lvlJc w:val="left"/>
      <w:pPr>
        <w:ind w:left="3972" w:hanging="360"/>
      </w:pPr>
    </w:lvl>
    <w:lvl w:ilvl="5" w:tplc="0409001B" w:tentative="1">
      <w:start w:val="1"/>
      <w:numFmt w:val="lowerRoman"/>
      <w:lvlText w:val="%6."/>
      <w:lvlJc w:val="right"/>
      <w:pPr>
        <w:ind w:left="4692" w:hanging="180"/>
      </w:pPr>
    </w:lvl>
    <w:lvl w:ilvl="6" w:tplc="0409000F" w:tentative="1">
      <w:start w:val="1"/>
      <w:numFmt w:val="decimal"/>
      <w:lvlText w:val="%7."/>
      <w:lvlJc w:val="left"/>
      <w:pPr>
        <w:ind w:left="5412" w:hanging="360"/>
      </w:pPr>
    </w:lvl>
    <w:lvl w:ilvl="7" w:tplc="04090019" w:tentative="1">
      <w:start w:val="1"/>
      <w:numFmt w:val="lowerLetter"/>
      <w:lvlText w:val="%8."/>
      <w:lvlJc w:val="left"/>
      <w:pPr>
        <w:ind w:left="6132" w:hanging="360"/>
      </w:pPr>
    </w:lvl>
    <w:lvl w:ilvl="8" w:tplc="0409001B" w:tentative="1">
      <w:start w:val="1"/>
      <w:numFmt w:val="lowerRoman"/>
      <w:lvlText w:val="%9."/>
      <w:lvlJc w:val="right"/>
      <w:pPr>
        <w:ind w:left="6852" w:hanging="180"/>
      </w:pPr>
    </w:lvl>
  </w:abstractNum>
  <w:abstractNum w:abstractNumId="3">
    <w:nsid w:val="1E945A05"/>
    <w:multiLevelType w:val="hybridMultilevel"/>
    <w:tmpl w:val="388243EC"/>
    <w:lvl w:ilvl="0" w:tplc="0409000B">
      <w:start w:val="1"/>
      <w:numFmt w:val="bullet"/>
      <w:lvlText w:val=""/>
      <w:lvlJc w:val="left"/>
      <w:pPr>
        <w:tabs>
          <w:tab w:val="num" w:pos="1080"/>
        </w:tabs>
        <w:ind w:left="1080" w:hanging="360"/>
      </w:pPr>
      <w:rPr>
        <w:rFonts w:ascii="Wingdings" w:hAnsi="Wingdings" w:hint="default"/>
      </w:rPr>
    </w:lvl>
    <w:lvl w:ilvl="1" w:tplc="EDD47EFE">
      <w:start w:val="1"/>
      <w:numFmt w:val="decimal"/>
      <w:lvlText w:val="%2."/>
      <w:lvlJc w:val="left"/>
      <w:pPr>
        <w:tabs>
          <w:tab w:val="num" w:pos="1800"/>
        </w:tabs>
        <w:ind w:left="1800" w:hanging="360"/>
      </w:pPr>
      <w:rPr>
        <w:rFonts w:hint="default"/>
      </w:rPr>
    </w:lvl>
    <w:lvl w:ilvl="2" w:tplc="1C6EEDD4">
      <w:start w:val="1"/>
      <w:numFmt w:val="lowerLetter"/>
      <w:lvlText w:val="%3."/>
      <w:lvlJc w:val="left"/>
      <w:pPr>
        <w:tabs>
          <w:tab w:val="num" w:pos="2520"/>
        </w:tabs>
        <w:ind w:left="2520" w:hanging="360"/>
      </w:pPr>
      <w:rPr>
        <w:rFonts w:hint="default"/>
      </w:rPr>
    </w:lvl>
    <w:lvl w:ilvl="3" w:tplc="0409000B">
      <w:start w:val="1"/>
      <w:numFmt w:val="bullet"/>
      <w:lvlText w:val=""/>
      <w:lvlJc w:val="left"/>
      <w:pPr>
        <w:tabs>
          <w:tab w:val="num" w:pos="4500"/>
        </w:tabs>
        <w:ind w:left="4500" w:hanging="360"/>
      </w:pPr>
      <w:rPr>
        <w:rFonts w:ascii="Wingdings" w:hAnsi="Wingdings" w:hint="default"/>
      </w:rPr>
    </w:lvl>
    <w:lvl w:ilvl="4" w:tplc="1F58F216">
      <w:start w:val="1"/>
      <w:numFmt w:val="lowerLetter"/>
      <w:lvlText w:val="%5."/>
      <w:lvlJc w:val="left"/>
      <w:pPr>
        <w:tabs>
          <w:tab w:val="num" w:pos="3960"/>
        </w:tabs>
        <w:ind w:left="3960" w:hanging="360"/>
      </w:pPr>
      <w:rPr>
        <w:rFonts w:asciiTheme="majorBidi" w:eastAsia="PMingLiU" w:hAnsiTheme="majorBidi" w:cstheme="majorBidi"/>
      </w:rPr>
    </w:lvl>
    <w:lvl w:ilvl="5" w:tplc="04090005">
      <w:start w:val="1"/>
      <w:numFmt w:val="bullet"/>
      <w:lvlText w:val=""/>
      <w:lvlJc w:val="left"/>
      <w:pPr>
        <w:tabs>
          <w:tab w:val="num" w:pos="4680"/>
        </w:tabs>
        <w:ind w:left="4680" w:hanging="360"/>
      </w:pPr>
      <w:rPr>
        <w:rFonts w:ascii="Wingdings" w:hAnsi="Wingdings" w:hint="default"/>
      </w:rPr>
    </w:lvl>
    <w:lvl w:ilvl="6" w:tplc="1292CAF8">
      <w:start w:val="1"/>
      <w:numFmt w:val="decimal"/>
      <w:lvlText w:val="%7)"/>
      <w:lvlJc w:val="left"/>
      <w:pPr>
        <w:ind w:left="5400" w:hanging="360"/>
      </w:pPr>
      <w:rPr>
        <w:rFonts w:hint="default"/>
      </w:rPr>
    </w:lvl>
    <w:lvl w:ilvl="7" w:tplc="3B80ED2C">
      <w:start w:val="1"/>
      <w:numFmt w:val="upperLetter"/>
      <w:lvlText w:val="%8."/>
      <w:lvlJc w:val="left"/>
      <w:pPr>
        <w:ind w:left="6120" w:hanging="360"/>
      </w:pPr>
      <w:rPr>
        <w:rFonts w:hint="default"/>
        <w:b/>
        <w:bCs/>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24976FD1"/>
    <w:multiLevelType w:val="hybridMultilevel"/>
    <w:tmpl w:val="B1E651EC"/>
    <w:lvl w:ilvl="0" w:tplc="E2AEE8C0">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6BB56DD"/>
    <w:multiLevelType w:val="hybridMultilevel"/>
    <w:tmpl w:val="1096A0C2"/>
    <w:lvl w:ilvl="0" w:tplc="82C650F4">
      <w:start w:val="1"/>
      <w:numFmt w:val="lowerLetter"/>
      <w:lvlText w:val="%1."/>
      <w:lvlJc w:val="left"/>
      <w:pPr>
        <w:ind w:left="1375" w:hanging="360"/>
      </w:pPr>
      <w:rPr>
        <w:rFonts w:ascii="Times New Roman" w:hAnsi="Times New Roman" w:cs="Times New Roman" w:hint="default"/>
        <w:color w:val="auto"/>
      </w:rPr>
    </w:lvl>
    <w:lvl w:ilvl="1" w:tplc="04090019" w:tentative="1">
      <w:start w:val="1"/>
      <w:numFmt w:val="lowerLetter"/>
      <w:lvlText w:val="%2."/>
      <w:lvlJc w:val="left"/>
      <w:pPr>
        <w:ind w:left="2095" w:hanging="360"/>
      </w:pPr>
    </w:lvl>
    <w:lvl w:ilvl="2" w:tplc="0409001B">
      <w:start w:val="1"/>
      <w:numFmt w:val="lowerRoman"/>
      <w:lvlText w:val="%3."/>
      <w:lvlJc w:val="right"/>
      <w:pPr>
        <w:ind w:left="2815" w:hanging="180"/>
      </w:pPr>
    </w:lvl>
    <w:lvl w:ilvl="3" w:tplc="0409000F">
      <w:start w:val="1"/>
      <w:numFmt w:val="decimal"/>
      <w:lvlText w:val="%4."/>
      <w:lvlJc w:val="left"/>
      <w:pPr>
        <w:ind w:left="3535" w:hanging="360"/>
      </w:pPr>
    </w:lvl>
    <w:lvl w:ilvl="4" w:tplc="04090019" w:tentative="1">
      <w:start w:val="1"/>
      <w:numFmt w:val="lowerLetter"/>
      <w:lvlText w:val="%5."/>
      <w:lvlJc w:val="left"/>
      <w:pPr>
        <w:ind w:left="4255" w:hanging="360"/>
      </w:pPr>
    </w:lvl>
    <w:lvl w:ilvl="5" w:tplc="0409001B" w:tentative="1">
      <w:start w:val="1"/>
      <w:numFmt w:val="lowerRoman"/>
      <w:lvlText w:val="%6."/>
      <w:lvlJc w:val="right"/>
      <w:pPr>
        <w:ind w:left="4975" w:hanging="180"/>
      </w:pPr>
    </w:lvl>
    <w:lvl w:ilvl="6" w:tplc="0409000F" w:tentative="1">
      <w:start w:val="1"/>
      <w:numFmt w:val="decimal"/>
      <w:lvlText w:val="%7."/>
      <w:lvlJc w:val="left"/>
      <w:pPr>
        <w:ind w:left="5695" w:hanging="360"/>
      </w:pPr>
    </w:lvl>
    <w:lvl w:ilvl="7" w:tplc="04090019" w:tentative="1">
      <w:start w:val="1"/>
      <w:numFmt w:val="lowerLetter"/>
      <w:lvlText w:val="%8."/>
      <w:lvlJc w:val="left"/>
      <w:pPr>
        <w:ind w:left="6415" w:hanging="360"/>
      </w:pPr>
    </w:lvl>
    <w:lvl w:ilvl="8" w:tplc="0409001B" w:tentative="1">
      <w:start w:val="1"/>
      <w:numFmt w:val="lowerRoman"/>
      <w:lvlText w:val="%9."/>
      <w:lvlJc w:val="right"/>
      <w:pPr>
        <w:ind w:left="7135" w:hanging="180"/>
      </w:pPr>
    </w:lvl>
  </w:abstractNum>
  <w:num w:numId="1">
    <w:abstractNumId w:val="3"/>
  </w:num>
  <w:num w:numId="2">
    <w:abstractNumId w:val="2"/>
  </w:num>
  <w:num w:numId="3">
    <w:abstractNumId w:val="5"/>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687"/>
    <w:rsid w:val="000A64D0"/>
    <w:rsid w:val="003A1CFA"/>
    <w:rsid w:val="00436154"/>
    <w:rsid w:val="004A3E5D"/>
    <w:rsid w:val="00612687"/>
    <w:rsid w:val="006601F8"/>
    <w:rsid w:val="008D1BC2"/>
    <w:rsid w:val="00A85D6F"/>
    <w:rsid w:val="00C10E7F"/>
    <w:rsid w:val="00CA60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687"/>
  </w:style>
  <w:style w:type="paragraph" w:styleId="Heading1">
    <w:name w:val="heading 1"/>
    <w:basedOn w:val="Normal"/>
    <w:next w:val="Normal"/>
    <w:link w:val="Heading1Char"/>
    <w:uiPriority w:val="9"/>
    <w:qFormat/>
    <w:rsid w:val="00612687"/>
    <w:pPr>
      <w:keepNext/>
      <w:keepLines/>
      <w:spacing w:before="480" w:after="0"/>
      <w:outlineLvl w:val="0"/>
    </w:pPr>
    <w:rPr>
      <w:rFonts w:asciiTheme="majorHAnsi" w:eastAsiaTheme="majorEastAsia" w:hAnsiTheme="majorHAnsi" w:cstheme="majorBidi"/>
      <w:b/>
      <w:bCs/>
      <w:color w:val="365F91" w:themeColor="accent1" w:themeShade="BF"/>
      <w:sz w:val="28"/>
      <w:szCs w:val="28"/>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2687"/>
    <w:rPr>
      <w:rFonts w:asciiTheme="majorHAnsi" w:eastAsiaTheme="majorEastAsia" w:hAnsiTheme="majorHAnsi" w:cstheme="majorBidi"/>
      <w:b/>
      <w:bCs/>
      <w:color w:val="365F91" w:themeColor="accent1" w:themeShade="BF"/>
      <w:sz w:val="28"/>
      <w:szCs w:val="28"/>
      <w:lang w:val="id-ID"/>
    </w:rPr>
  </w:style>
  <w:style w:type="paragraph" w:styleId="FootnoteText">
    <w:name w:val="footnote text"/>
    <w:basedOn w:val="Normal"/>
    <w:link w:val="FootnoteTextChar"/>
    <w:uiPriority w:val="99"/>
    <w:unhideWhenUsed/>
    <w:rsid w:val="00612687"/>
    <w:pPr>
      <w:spacing w:after="0" w:line="240" w:lineRule="auto"/>
    </w:pPr>
    <w:rPr>
      <w:sz w:val="20"/>
      <w:szCs w:val="20"/>
    </w:rPr>
  </w:style>
  <w:style w:type="character" w:customStyle="1" w:styleId="FootnoteTextChar">
    <w:name w:val="Footnote Text Char"/>
    <w:basedOn w:val="DefaultParagraphFont"/>
    <w:link w:val="FootnoteText"/>
    <w:uiPriority w:val="99"/>
    <w:rsid w:val="00612687"/>
    <w:rPr>
      <w:sz w:val="20"/>
      <w:szCs w:val="20"/>
    </w:rPr>
  </w:style>
  <w:style w:type="paragraph" w:styleId="ListParagraph">
    <w:name w:val="List Paragraph"/>
    <w:aliases w:val="Body of text,List Paragraph1,uraian sumber daya,Body of text+1,Body of text+2,Body of text+3,List Paragraph11,Medium Grid 1 - Accent 21,Colorful List - Accent 11,Sub Judul DEA KP,Body Text Char1,Char Char2,List Paragraph2,Char Char21"/>
    <w:basedOn w:val="Normal"/>
    <w:link w:val="ListParagraphChar"/>
    <w:uiPriority w:val="34"/>
    <w:qFormat/>
    <w:rsid w:val="00612687"/>
    <w:pPr>
      <w:ind w:left="720"/>
      <w:contextualSpacing/>
    </w:pPr>
  </w:style>
  <w:style w:type="character" w:styleId="FootnoteReference">
    <w:name w:val="footnote reference"/>
    <w:basedOn w:val="DefaultParagraphFont"/>
    <w:uiPriority w:val="99"/>
    <w:semiHidden/>
    <w:unhideWhenUsed/>
    <w:rsid w:val="00612687"/>
    <w:rPr>
      <w:vertAlign w:val="superscript"/>
    </w:rPr>
  </w:style>
  <w:style w:type="character" w:customStyle="1" w:styleId="ListParagraphChar">
    <w:name w:val="List Paragraph Char"/>
    <w:aliases w:val="Body of text Char,List Paragraph1 Char,uraian sumber daya Char,Body of text+1 Char,Body of text+2 Char,Body of text+3 Char,List Paragraph11 Char,Medium Grid 1 - Accent 21 Char,Colorful List - Accent 11 Char,Sub Judul DEA KP Char"/>
    <w:link w:val="ListParagraph"/>
    <w:uiPriority w:val="34"/>
    <w:qFormat/>
    <w:locked/>
    <w:rsid w:val="00612687"/>
  </w:style>
  <w:style w:type="table" w:styleId="TableGrid">
    <w:name w:val="Table Grid"/>
    <w:basedOn w:val="TableNormal"/>
    <w:uiPriority w:val="59"/>
    <w:rsid w:val="006126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126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2687"/>
    <w:rPr>
      <w:rFonts w:ascii="Tahoma" w:hAnsi="Tahoma" w:cs="Tahoma"/>
      <w:sz w:val="16"/>
      <w:szCs w:val="16"/>
    </w:rPr>
  </w:style>
  <w:style w:type="paragraph" w:styleId="Header">
    <w:name w:val="header"/>
    <w:basedOn w:val="Normal"/>
    <w:link w:val="HeaderChar"/>
    <w:uiPriority w:val="99"/>
    <w:unhideWhenUsed/>
    <w:rsid w:val="003A1C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1CFA"/>
  </w:style>
  <w:style w:type="paragraph" w:styleId="Footer">
    <w:name w:val="footer"/>
    <w:basedOn w:val="Normal"/>
    <w:link w:val="FooterChar"/>
    <w:uiPriority w:val="99"/>
    <w:unhideWhenUsed/>
    <w:rsid w:val="003A1C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1CF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687"/>
  </w:style>
  <w:style w:type="paragraph" w:styleId="Heading1">
    <w:name w:val="heading 1"/>
    <w:basedOn w:val="Normal"/>
    <w:next w:val="Normal"/>
    <w:link w:val="Heading1Char"/>
    <w:uiPriority w:val="9"/>
    <w:qFormat/>
    <w:rsid w:val="00612687"/>
    <w:pPr>
      <w:keepNext/>
      <w:keepLines/>
      <w:spacing w:before="480" w:after="0"/>
      <w:outlineLvl w:val="0"/>
    </w:pPr>
    <w:rPr>
      <w:rFonts w:asciiTheme="majorHAnsi" w:eastAsiaTheme="majorEastAsia" w:hAnsiTheme="majorHAnsi" w:cstheme="majorBidi"/>
      <w:b/>
      <w:bCs/>
      <w:color w:val="365F91" w:themeColor="accent1" w:themeShade="BF"/>
      <w:sz w:val="28"/>
      <w:szCs w:val="28"/>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2687"/>
    <w:rPr>
      <w:rFonts w:asciiTheme="majorHAnsi" w:eastAsiaTheme="majorEastAsia" w:hAnsiTheme="majorHAnsi" w:cstheme="majorBidi"/>
      <w:b/>
      <w:bCs/>
      <w:color w:val="365F91" w:themeColor="accent1" w:themeShade="BF"/>
      <w:sz w:val="28"/>
      <w:szCs w:val="28"/>
      <w:lang w:val="id-ID"/>
    </w:rPr>
  </w:style>
  <w:style w:type="paragraph" w:styleId="FootnoteText">
    <w:name w:val="footnote text"/>
    <w:basedOn w:val="Normal"/>
    <w:link w:val="FootnoteTextChar"/>
    <w:uiPriority w:val="99"/>
    <w:unhideWhenUsed/>
    <w:rsid w:val="00612687"/>
    <w:pPr>
      <w:spacing w:after="0" w:line="240" w:lineRule="auto"/>
    </w:pPr>
    <w:rPr>
      <w:sz w:val="20"/>
      <w:szCs w:val="20"/>
    </w:rPr>
  </w:style>
  <w:style w:type="character" w:customStyle="1" w:styleId="FootnoteTextChar">
    <w:name w:val="Footnote Text Char"/>
    <w:basedOn w:val="DefaultParagraphFont"/>
    <w:link w:val="FootnoteText"/>
    <w:uiPriority w:val="99"/>
    <w:rsid w:val="00612687"/>
    <w:rPr>
      <w:sz w:val="20"/>
      <w:szCs w:val="20"/>
    </w:rPr>
  </w:style>
  <w:style w:type="paragraph" w:styleId="ListParagraph">
    <w:name w:val="List Paragraph"/>
    <w:aliases w:val="Body of text,List Paragraph1,uraian sumber daya,Body of text+1,Body of text+2,Body of text+3,List Paragraph11,Medium Grid 1 - Accent 21,Colorful List - Accent 11,Sub Judul DEA KP,Body Text Char1,Char Char2,List Paragraph2,Char Char21"/>
    <w:basedOn w:val="Normal"/>
    <w:link w:val="ListParagraphChar"/>
    <w:uiPriority w:val="34"/>
    <w:qFormat/>
    <w:rsid w:val="00612687"/>
    <w:pPr>
      <w:ind w:left="720"/>
      <w:contextualSpacing/>
    </w:pPr>
  </w:style>
  <w:style w:type="character" w:styleId="FootnoteReference">
    <w:name w:val="footnote reference"/>
    <w:basedOn w:val="DefaultParagraphFont"/>
    <w:uiPriority w:val="99"/>
    <w:semiHidden/>
    <w:unhideWhenUsed/>
    <w:rsid w:val="00612687"/>
    <w:rPr>
      <w:vertAlign w:val="superscript"/>
    </w:rPr>
  </w:style>
  <w:style w:type="character" w:customStyle="1" w:styleId="ListParagraphChar">
    <w:name w:val="List Paragraph Char"/>
    <w:aliases w:val="Body of text Char,List Paragraph1 Char,uraian sumber daya Char,Body of text+1 Char,Body of text+2 Char,Body of text+3 Char,List Paragraph11 Char,Medium Grid 1 - Accent 21 Char,Colorful List - Accent 11 Char,Sub Judul DEA KP Char"/>
    <w:link w:val="ListParagraph"/>
    <w:uiPriority w:val="34"/>
    <w:qFormat/>
    <w:locked/>
    <w:rsid w:val="00612687"/>
  </w:style>
  <w:style w:type="table" w:styleId="TableGrid">
    <w:name w:val="Table Grid"/>
    <w:basedOn w:val="TableNormal"/>
    <w:uiPriority w:val="59"/>
    <w:rsid w:val="006126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126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2687"/>
    <w:rPr>
      <w:rFonts w:ascii="Tahoma" w:hAnsi="Tahoma" w:cs="Tahoma"/>
      <w:sz w:val="16"/>
      <w:szCs w:val="16"/>
    </w:rPr>
  </w:style>
  <w:style w:type="paragraph" w:styleId="Header">
    <w:name w:val="header"/>
    <w:basedOn w:val="Normal"/>
    <w:link w:val="HeaderChar"/>
    <w:uiPriority w:val="99"/>
    <w:unhideWhenUsed/>
    <w:rsid w:val="003A1C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1CFA"/>
  </w:style>
  <w:style w:type="paragraph" w:styleId="Footer">
    <w:name w:val="footer"/>
    <w:basedOn w:val="Normal"/>
    <w:link w:val="FooterChar"/>
    <w:uiPriority w:val="99"/>
    <w:unhideWhenUsed/>
    <w:rsid w:val="003A1C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1C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22</Pages>
  <Words>3921</Words>
  <Characters>22354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2022-08-22T15:54:00Z</dcterms:created>
  <dcterms:modified xsi:type="dcterms:W3CDTF">2022-08-24T02:04:00Z</dcterms:modified>
</cp:coreProperties>
</file>